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1" w:rsidRPr="001156C1" w:rsidRDefault="00926A5F" w:rsidP="00926A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01917" cy="9029700"/>
            <wp:effectExtent l="19050" t="0" r="0" b="0"/>
            <wp:docPr id="1" name="Рисунок 1" descr="E:\Новые положениЯ У С\Скаченные файлы с сайта\Документы\Пртиводействие коррупции\Кодекс этики и служебного п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Скаченные файлы с сайта\Документы\Пртиводействие коррупции\Кодекс этики и служебного повед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17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C1" w:rsidRPr="001156C1" w:rsidRDefault="001156C1" w:rsidP="0011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6C1" w:rsidRPr="001156C1" w:rsidRDefault="001156C1" w:rsidP="0011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6C1" w:rsidRPr="001156C1" w:rsidRDefault="001156C1" w:rsidP="001156C1">
      <w:pPr>
        <w:pStyle w:val="a3"/>
        <w:spacing w:before="0" w:beforeAutospacing="0" w:after="0" w:afterAutospacing="0"/>
        <w:jc w:val="center"/>
        <w:rPr>
          <w:rStyle w:val="a4"/>
        </w:rPr>
      </w:pPr>
      <w:r w:rsidRPr="001156C1">
        <w:rPr>
          <w:rStyle w:val="a4"/>
        </w:rPr>
        <w:t>Глава I. ОБЩИЕ ПОЛОЖЕНИЯ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center"/>
      </w:pPr>
    </w:p>
    <w:p w:rsidR="001156C1" w:rsidRPr="001156C1" w:rsidRDefault="001156C1" w:rsidP="001156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(далее — Кодекс) работников  муниципального бюджетного дошкольного образовательного учреждения «Центр развития ребенка - детский сад «Золотой ключик» г. Строитель </w:t>
      </w:r>
      <w:proofErr w:type="spellStart"/>
      <w:r w:rsidRPr="001156C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156C1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области» (далее — ДОУ)  разработан в соответствии </w:t>
      </w:r>
      <w:proofErr w:type="gramStart"/>
      <w:r w:rsidRPr="001156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56C1">
        <w:rPr>
          <w:rFonts w:ascii="Times New Roman" w:hAnsi="Times New Roman" w:cs="Times New Roman"/>
          <w:sz w:val="24"/>
          <w:szCs w:val="24"/>
        </w:rPr>
        <w:t>: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- Конституцией Российской Федерации;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- статьей 13.3 Федерального закона от 25.12.2008г № 273-ФЗ  «О противодействии коррупции»;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- Указом Президента Российской Федерации от 2 апреля 2013г № 309 «О мерах по реализации отдельных положений Федерального закона «О противодействии коррупции»;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- частью 4 статьи 47 Федерального закона № 273-ФЗ от 29.12.2012 г. «Об образовании в Российской Федерации»,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 xml:space="preserve">а также </w:t>
      </w:r>
      <w:proofErr w:type="gramStart"/>
      <w:r w:rsidRPr="001156C1">
        <w:t>основан</w:t>
      </w:r>
      <w:proofErr w:type="gramEnd"/>
      <w:r w:rsidRPr="001156C1">
        <w:t xml:space="preserve"> на общепризнанных нравственных принципах и нормах российского общества и государства.</w:t>
      </w:r>
    </w:p>
    <w:p w:rsidR="001156C1" w:rsidRPr="001156C1" w:rsidRDefault="001156C1" w:rsidP="001156C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>Кодекс – это свод основных морально-этических норм и правил социального поведения, соблюдение которых укрепляет   высокую  репутацию  детского сада, поддерживает  его авторитет.</w:t>
      </w:r>
    </w:p>
    <w:p w:rsidR="001156C1" w:rsidRPr="001156C1" w:rsidRDefault="001156C1" w:rsidP="001156C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>Детский сад обязан создать необходимые условия для полной реализации положений Кодекса.</w:t>
      </w:r>
    </w:p>
    <w:p w:rsidR="001156C1" w:rsidRPr="001156C1" w:rsidRDefault="001156C1" w:rsidP="001156C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>Изменения и дополнения в Кодекс могут вноситься по инициативе как отдельных педагогов и воспитателей, так и иных служб (например, Администрации) образовательного учреждения; изменения и дополнения утверждаются Педагогическим советом ДОУ.</w:t>
      </w:r>
    </w:p>
    <w:p w:rsidR="001156C1" w:rsidRPr="001156C1" w:rsidRDefault="001156C1" w:rsidP="001156C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>Кодекс является документом, открытым для ознакомления всех участников образовательно-воспитательного процесса (детей, родителей, воспитателей, педагогов, прочих сотрудников). Содержание Кодекса доводится до сведения педагогов, воспитателей и иных сотрудников на совещании, публикуется на сайте детского сада и вывешивается на специальном стенде для ознакомления родителей (законных представителей). Нормами Кодекса руководствуются педагоги, воспитатели и все прочие сотрудники ДОУ.</w:t>
      </w:r>
    </w:p>
    <w:p w:rsidR="001156C1" w:rsidRPr="001156C1" w:rsidRDefault="001156C1" w:rsidP="001156C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>Данный Кодекс определяет основные нормы профессиональной этики, которые:</w:t>
      </w:r>
    </w:p>
    <w:p w:rsidR="001156C1" w:rsidRPr="001156C1" w:rsidRDefault="001156C1" w:rsidP="001156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>регулируют отношения между педагогами, воспитателями, воспитанниками, их родителями (законными представителями), а также другими работниками ДОУ;</w:t>
      </w:r>
    </w:p>
    <w:p w:rsidR="001156C1" w:rsidRPr="001156C1" w:rsidRDefault="001156C1" w:rsidP="001156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>защищают их человеческую ценность и достоинство;</w:t>
      </w:r>
    </w:p>
    <w:p w:rsidR="001156C1" w:rsidRPr="001156C1" w:rsidRDefault="001156C1" w:rsidP="001156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>поддерживают качество профессиональной деятельности всех работников ДОУ и честь их профессии;</w:t>
      </w:r>
    </w:p>
    <w:p w:rsidR="001156C1" w:rsidRPr="001156C1" w:rsidRDefault="001156C1" w:rsidP="001156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>создают культуру образовательного учреждения, основанную на доверии, ответственности и справедливости.</w:t>
      </w:r>
      <w:r w:rsidRPr="001156C1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1156C1" w:rsidRPr="001156C1" w:rsidRDefault="001156C1" w:rsidP="001156C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Предмет регулирования.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1.1. Кодекс регулирует социальные нормы (правила поведения) всех сотрудников ДОУ,  которых они  придерживаются в детском саду в течение всего воспитательно-образовательного процесса.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1.2. Кодекс способствует созданию таких условий и обстановки для работы, при которых педагог и воспитатель, а также иные работники, смогут совершенствоваться, выработать новые навыки, иметь здоровую рабочую атмосферу.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1.3. Руководитель ДОУ обязан ознакомить с Кодексом всех педагогов, воспитателей, родителей (законных представителей) и других работников ДОУ.</w:t>
      </w:r>
    </w:p>
    <w:p w:rsidR="001156C1" w:rsidRPr="001156C1" w:rsidRDefault="001156C1" w:rsidP="001156C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Цель Кодекса.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 Целью Кодекса является внедрение единых правил поведения.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2.2. Кодекс способствует тому, чтобы сотрудники ДОУ сами управляли своим поведением, способствует дисциплине и взаимному уважению, а также установлению в детском саду благоприятной и безопасной обстановки.</w:t>
      </w:r>
      <w:r w:rsidRPr="001156C1">
        <w:rPr>
          <w:rStyle w:val="a4"/>
        </w:rPr>
        <w:t> </w:t>
      </w:r>
    </w:p>
    <w:p w:rsidR="001156C1" w:rsidRPr="001156C1" w:rsidRDefault="001156C1" w:rsidP="001156C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Сфера регулирования.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lastRenderedPageBreak/>
        <w:t>3.1. Кодекс распространяется на всех работников ДОУ.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3.2. Руководитель ДОУ, Администрация ДОУ, педагоги, воспитатели и другие сотрудники ДОУ, родители (законные представители) способствуют соблюдению этого Кодекса.</w:t>
      </w:r>
    </w:p>
    <w:p w:rsidR="001156C1" w:rsidRPr="001156C1" w:rsidRDefault="001156C1" w:rsidP="001156C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Источники и принципы педагогической этики.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4.1 Нормы педагогической этики устанавливаются на основании норм культуры,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4.2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rPr>
          <w:rStyle w:val="a4"/>
        </w:rPr>
        <w:t> 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rPr>
          <w:rStyle w:val="a4"/>
        </w:rPr>
        <w:t>Глава II. ОСНОВНЫЕ НОРМЫ </w:t>
      </w:r>
    </w:p>
    <w:p w:rsidR="001156C1" w:rsidRPr="001156C1" w:rsidRDefault="001156C1" w:rsidP="001156C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Личность работника.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1.1. Профессиональная этика работника ДОУ требует призвания, преданности своей работе и чувства ответственности при исполнении своих обязанностей.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 xml:space="preserve">1.2. Работник требователен по отношению к себе и стремится к самосовершенствованию. Для него </w:t>
      </w:r>
      <w:proofErr w:type="gramStart"/>
      <w:r w:rsidRPr="001156C1">
        <w:t>характерны</w:t>
      </w:r>
      <w:proofErr w:type="gramEnd"/>
      <w:r w:rsidRPr="001156C1">
        <w:t xml:space="preserve"> самонаблюдение, самоопределение и самовоспитание.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1.3.Для работника 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1.4.Внешний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1156C1" w:rsidRPr="001156C1" w:rsidRDefault="001156C1" w:rsidP="001156C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Ответственность.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 Работник ДОУ, сознавая ответственность перед государством, обществом и гражданами, призван: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2.1.1. Исполнять должностные обязанности добросовестно и на высоком профессиональном уровне в целях обеспечения эффективной работы  ДОУ;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2.1.2. Нести ответственность за качество и результаты доверенной ему работы, в том числе - за качество образования и воспитания подрастающего поколения;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2.1.3. Нести ответственность за физическое, интеллектуальное, эмоциональное и духовное развитие детей, оставленных под его присмотром;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2.1.4. Исходить из того, что признание, соблюдение и защита прав и свобод человека и гражданина определяют основной смысл и содержание деятельности как  ДОУ в целом, так и каждого его работника;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2.1.5. Осуществлять свою деятельность в пределах  своих  должностных полномочий;</w:t>
      </w:r>
      <w:r w:rsidRPr="001156C1">
        <w:br/>
        <w:t>2.1.6.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1156C1">
        <w:br/>
        <w:t>2.1.7.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2.1.8. Работник ДОУ  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2.1.9. Уведомлять руководителя  обо всех случаях обращения к  работнику  ДОУ каких-либо лиц в целях склонения к совершению коррупционных правонарушений;</w:t>
      </w:r>
      <w:r w:rsidRPr="001156C1">
        <w:br/>
        <w:t>2.1.10.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2.1.11.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2.1.12. Соблюдать нормы служебной, профессиональной этики и правила делового поведения;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lastRenderedPageBreak/>
        <w:t>2.1.13. Проявлять корректность и внимательность в обращении с гражданами и должностными лицами;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 xml:space="preserve">2.1.14.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156C1">
        <w:t>конфессий</w:t>
      </w:r>
      <w:proofErr w:type="spellEnd"/>
      <w:r w:rsidRPr="001156C1">
        <w:t>, способствовать межнациональному и межконфессиональному согласию;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2.1.15. Воздерживаться от поведения, которое могло бы вызвать сомнение в добросовестном исполнении  работником ДОУ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2.1.16.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2.1.17. Не использовать служебное положение для оказания влияния на деятельность других работников ДОУ  и граждан при решении вопросов личного характера;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2.1.18. Воздерживаться от публичных высказываний, суждений и оценок в отношении деятельности руководителя, если это не входит в должностные обязанности  работника ДОУ;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2.1.19. Соблюдать установленные в  ДОУ правила публичных выступлений и предоставления служебной информации;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2.1.20. На рабочем месте запрещено заниматься посторонними делами, не связанными со служебными вопросами. На всей территории  ДОУ  строго запрещено  курение, принятие спиртных  напитков.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В  ДОУ приветствуется здоровый образ жизни.</w:t>
      </w:r>
    </w:p>
    <w:p w:rsidR="001156C1" w:rsidRPr="001156C1" w:rsidRDefault="001156C1" w:rsidP="001156C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Авторитет, честь, репутация.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3.1. Своим поведением работник поддерживает и защищает профессиональную честь сотрудника ДОУ.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3.2.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3.3. В общении работник  уважителен, вежлив и корректен. Он знает и соблюдает нормы этикета.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3.4. Авторитет работника основывается на компетенции, справедливости, такте, умении проявлять заботу об окружающих.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3.5. Работник сосредоточен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3.6. Работник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3.7. Работник дорожит своей репутацией.</w:t>
      </w:r>
      <w:r w:rsidRPr="001156C1">
        <w:rPr>
          <w:rStyle w:val="a4"/>
        </w:rPr>
        <w:t> </w:t>
      </w:r>
    </w:p>
    <w:p w:rsidR="001156C1" w:rsidRPr="001156C1" w:rsidRDefault="001156C1" w:rsidP="001156C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C1">
        <w:rPr>
          <w:rStyle w:val="a4"/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1156C1">
        <w:rPr>
          <w:rStyle w:val="a4"/>
          <w:rFonts w:ascii="Times New Roman" w:hAnsi="Times New Roman" w:cs="Times New Roman"/>
          <w:sz w:val="24"/>
          <w:szCs w:val="24"/>
        </w:rPr>
        <w:t xml:space="preserve"> поведение руководителя ДОУ.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4.1. Коррупционно опасное поведение руководителя является злостным видом аморального поведения, дискредитирующим звание руководителя ДОУ.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 xml:space="preserve">4.2. Профилактика коррупционно опасного поведения руководителя заключается </w:t>
      </w:r>
      <w:proofErr w:type="gramStart"/>
      <w:r w:rsidRPr="001156C1">
        <w:t>в</w:t>
      </w:r>
      <w:proofErr w:type="gramEnd"/>
      <w:r w:rsidRPr="001156C1">
        <w:t>:</w:t>
      </w:r>
    </w:p>
    <w:p w:rsidR="001156C1" w:rsidRPr="001156C1" w:rsidRDefault="001156C1" w:rsidP="001156C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Fonts w:ascii="Times New Roman" w:hAnsi="Times New Roman" w:cs="Times New Roman"/>
          <w:sz w:val="24"/>
          <w:szCs w:val="24"/>
        </w:rPr>
        <w:t xml:space="preserve">глубоком и всестороннем </w:t>
      </w:r>
      <w:proofErr w:type="gramStart"/>
      <w:r w:rsidRPr="001156C1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1156C1">
        <w:rPr>
          <w:rFonts w:ascii="Times New Roman" w:hAnsi="Times New Roman" w:cs="Times New Roman"/>
          <w:sz w:val="24"/>
          <w:szCs w:val="24"/>
        </w:rP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1156C1" w:rsidRPr="001156C1" w:rsidRDefault="001156C1" w:rsidP="001156C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6C1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1156C1">
        <w:rPr>
          <w:rFonts w:ascii="Times New Roman" w:hAnsi="Times New Roman" w:cs="Times New Roman"/>
          <w:sz w:val="24"/>
          <w:szCs w:val="24"/>
        </w:rPr>
        <w:t xml:space="preserve"> с Администрацией, специалистами ДОУ нравственных основ, профессионально-этических правил и норм, выработке у них навыков </w:t>
      </w:r>
      <w:proofErr w:type="spellStart"/>
      <w:r w:rsidRPr="001156C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1156C1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1156C1" w:rsidRPr="001156C1" w:rsidRDefault="001156C1" w:rsidP="001156C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6C1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1156C1">
        <w:rPr>
          <w:rFonts w:ascii="Times New Roman" w:hAnsi="Times New Roman" w:cs="Times New Roman"/>
          <w:sz w:val="24"/>
          <w:szCs w:val="24"/>
        </w:rPr>
        <w:t xml:space="preserve"> у работников личной ответственности за состояние служебной дисциплины, законности и </w:t>
      </w:r>
      <w:proofErr w:type="spellStart"/>
      <w:r w:rsidRPr="001156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156C1">
        <w:rPr>
          <w:rFonts w:ascii="Times New Roman" w:hAnsi="Times New Roman" w:cs="Times New Roman"/>
          <w:sz w:val="24"/>
          <w:szCs w:val="24"/>
        </w:rPr>
        <w:t xml:space="preserve"> защиты работников ДОУ;</w:t>
      </w:r>
    </w:p>
    <w:p w:rsidR="001156C1" w:rsidRPr="001156C1" w:rsidRDefault="001156C1" w:rsidP="001156C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6C1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1156C1">
        <w:rPr>
          <w:rFonts w:ascii="Times New Roman" w:hAnsi="Times New Roman" w:cs="Times New Roman"/>
          <w:sz w:val="24"/>
          <w:szCs w:val="24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lastRenderedPageBreak/>
        <w:t>4.3. Руководитель ДОУ 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rPr>
          <w:rStyle w:val="a4"/>
        </w:rPr>
        <w:t>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rPr>
          <w:rStyle w:val="a4"/>
        </w:rPr>
        <w:t>Глава III. ВЗАИМООТНОШЕНИЯ С ДРУГИМИ ЛИЦАМИ. </w:t>
      </w:r>
    </w:p>
    <w:p w:rsidR="001156C1" w:rsidRPr="001156C1" w:rsidRDefault="001156C1" w:rsidP="001156C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Общение работника с воспитанниками.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1.1. Стиль общения работника  с воспитанниками строится на взаимном уважении.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1.2. В первую очередь, работник должен быть требователен к себе. Требовательность работника  по отношению к воспитаннику позитивна, является стержнем профессиональной этики и основой его саморазвития. Работник   никогда не должен терять чувства меры и самообладания.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1.3. Работник  выбирает такие методы работы, которые поощряют в его подопечных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1.4. При оценке поведения и достижений воспитанников, работник 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1.5. Работник  является беспристрастным, одинаково доброжелательным и благосклонным ко всем воспитанникам.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1.6. При оценке достижений подопечных, работник стремится к объективности и справедливости.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1.7. Работник постоянно заботится о культуре своей речи и общения.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1.8. Работник  соблюдает дискретность. Ему запрещается сообщать другим лицам доверенную лично ему подопечными  информацию, за исключением случаев, предусмотренных законодательством.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1.9. Работник не злоупотребляет своим служебным положением. Он не может использовать подопечных, требовать от них каких-либо услуг или одолжений.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1.10. Работник не имеет права требовать от подопечных вознаграждения за свою работу, в том числе и дополнительную. Если работник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детского сада без договора запрещены.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1.11. Работник терпимо относится к религиозным убеждениям и политическим взглядам своих подопечных. Он не имеет права навязывать свои взгляды, иначе как путем дискуссии.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1.12 Работник не должен обсуждать с воспитанниками других сотрудников ДОУ, так как это может отрицательно повлиять на их имидж.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 </w:t>
      </w:r>
    </w:p>
    <w:p w:rsidR="001156C1" w:rsidRPr="001156C1" w:rsidRDefault="001156C1" w:rsidP="001156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Общение между работниками ДОУ.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2.1. Взаимоотношения между всеми работниками ДОУ  основываются на принципах коллегиальности, партнерства и уважения. Работник защищает не только свой авторитет, но и авторитет своих коллег. Он не унижает своих коллег в присутствии воспитанников или других лиц.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 xml:space="preserve">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обратиться </w:t>
      </w:r>
      <w:proofErr w:type="gramStart"/>
      <w:r w:rsidRPr="001156C1">
        <w:t>к</w:t>
      </w:r>
      <w:proofErr w:type="gramEnd"/>
      <w:r w:rsidRPr="001156C1">
        <w:t xml:space="preserve"> </w:t>
      </w:r>
      <w:proofErr w:type="gramStart"/>
      <w:r w:rsidRPr="001156C1">
        <w:t>третье</w:t>
      </w:r>
      <w:proofErr w:type="gramEnd"/>
      <w:r w:rsidRPr="001156C1">
        <w:t xml:space="preserve"> стороне (руководителю ДОУ, администрации ДОУ) с  просьбой помочь разобрать данную ситуацию (медиативное разрешение).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2.3. Работники ДОУ  при возникших конфликтах не имеют права обсуждать служебные моменты и переходить на личности с указанием должностных полномочий, обсуждать жизнь ДОУ за пределами детского сада, в том числе и в социальных сетях Интернет.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2.4. Работник не вправе разглашать полученную информацию о деятельности других сотрудников ДОУ, если это не противоречит действующему законодательству.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lastRenderedPageBreak/>
        <w:t>2.5. Вполне допустимо и даже приветствуется положительные отзывы, комментарии и местами даже реклама работниками ДОУ за пределами детского сада (в виде выступлений на семинарах,  мастер-классах, которые работник  вправе проводить  или участвовать в них за пределами ДОУ).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2.6 Преследование работника  за критику запрещено. Критика, в первую очередь, должна быть высказана с глазу на глаз, а не за глаза.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2.9.Важнейшие проблемы и решения в служебной жизни обсуждаются и принимаются в открытых дискуссиях, к которым может быть допущен любой работник ДОУ.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2.10. Работники не прикрывают ошибки и проступки друг друга. Если же подобное станет известно руководителю ДОУ, администрации ДОУ,  то они имеют право начать расследование по выявлению прикрытых ошибок, проступков и т.д.</w:t>
      </w:r>
      <w:r w:rsidRPr="001156C1">
        <w:rPr>
          <w:rStyle w:val="a4"/>
        </w:rPr>
        <w:t>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rPr>
          <w:rStyle w:val="a4"/>
        </w:rPr>
        <w:t> </w:t>
      </w:r>
    </w:p>
    <w:p w:rsidR="001156C1" w:rsidRPr="001156C1" w:rsidRDefault="001156C1" w:rsidP="001156C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Взаимоотношения с администрацией.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3.1. ДОУ  базируется на принципах свободы слова и убеждений, терпимости, демократичности и справедливости.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3.2.Администрация ДОУ делает все возможное для полного раскрытия способностей и умений работника  как основного субъекта образовательной деятельности.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3.3. 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детского сада.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3.4.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  квалификационные категории и обязанности не должны препятствовать равноправному выражению всеми сотрудниками ДОУ своего мнения и защите своих убеждений.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3.6. Администрация не может требовать или собирать информацию о личной жизни работника,  не связанную с выполнением им своих трудовых обязанностей.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3.7. Оценки и решения руководителя ДОУ должны быть беспристрастными и основываться на фактах и реальных заслугах работника.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3.8. Работник имеет право получать от администрации информацию, имеющую значение для работы ДОУ. Администрация не имеет права скрывать или изменять информацию, которая может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3.9. Работник  ДОУ уважительно относится к администрации, соблюдает  субординацию и при возникновении конфликта с администрацией пытается его разрешить с соблюдением этических норм. Если же иное не получается по каким-либо причинам, то конфликт разбирается  на Педагогическом Совете.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3.10. В случае выявления преступной деятельности работника (</w:t>
      </w:r>
      <w:proofErr w:type="spellStart"/>
      <w:r w:rsidRPr="001156C1">
        <w:t>ов</w:t>
      </w:r>
      <w:proofErr w:type="spellEnd"/>
      <w:r w:rsidRPr="001156C1">
        <w:t>), а также при  грубых нарушениях профессиональной этики руководитель ДОУ должен принять решение единолично или при необходимости привлечь Педагогический Совет для принятия кардинального решения (действий) по отношению к нарушителям Кодекса.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rPr>
          <w:rStyle w:val="a4"/>
        </w:rPr>
        <w:t> </w:t>
      </w:r>
    </w:p>
    <w:p w:rsidR="001156C1" w:rsidRPr="001156C1" w:rsidRDefault="001156C1" w:rsidP="001156C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lastRenderedPageBreak/>
        <w:t>Отношения с родителями и законными представителями воспитанников.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4.1. Консультация родителей (законных представителей) по проблемам воспитания детей - важнейшая часть деятельности работника. Он устраняет причины конфликтов на основе этических принципов, принятых в ДОУ.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4.2. Работник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работнику упомянутое мнение.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4.3. Работники должны уважительно и доброжелательно общаться с родителями (законными представителями) воспитанников; не имеют права побуждать родительские комитеты организовывать для работников  угощения, поздравления и тому подобное.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4.4. Отношения работника с родителями (законными представителями) не должны оказывать влияния на оценку личности и достижений детей.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  <w:rPr>
          <w:rStyle w:val="a4"/>
        </w:rPr>
      </w:pPr>
      <w:r w:rsidRPr="001156C1">
        <w:t>4.5. На отношения работников с воспитанниками и на их оценку не должна влиять поддержка, оказываемая их родителями  (законными представителями) детскому саду.</w:t>
      </w:r>
      <w:r w:rsidRPr="001156C1">
        <w:rPr>
          <w:rStyle w:val="a4"/>
        </w:rPr>
        <w:t>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</w:p>
    <w:p w:rsidR="001156C1" w:rsidRPr="001156C1" w:rsidRDefault="001156C1" w:rsidP="001156C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Взаимоотношения с обществом.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5.1. Работник является общественным просветителем, хранителем культурных ценностей, порядочным, образованным человеком.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5.2. Работник  старается внести свой вклад в корректное взаимодействие всех групп сообщества. Не только в частной, но и в общественной жизни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  <w:rPr>
          <w:rStyle w:val="a4"/>
        </w:rPr>
      </w:pPr>
      <w:r w:rsidRPr="001156C1">
        <w:t>5.3 Работник 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  <w:r w:rsidRPr="001156C1">
        <w:rPr>
          <w:rStyle w:val="a4"/>
        </w:rPr>
        <w:t>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</w:p>
    <w:p w:rsidR="001156C1" w:rsidRPr="001156C1" w:rsidRDefault="001156C1" w:rsidP="001156C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Защита интересов работника учреждения.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6.1.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работника ДОУ.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6.2. Защита работника  от противоправных действий дискредитирующего характера является моральным долгом  руководителя ДОУ.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6.3. Руководителю ДОУ надлежит поддерживать и защищать работника  в случае его необоснованного обвинения.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6.4.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  <w:r w:rsidRPr="001156C1">
        <w:rPr>
          <w:rStyle w:val="a4"/>
        </w:rPr>
        <w:t> </w:t>
      </w:r>
    </w:p>
    <w:p w:rsidR="001156C1" w:rsidRPr="001156C1" w:rsidRDefault="001156C1" w:rsidP="001156C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Использование информационных ресурсов.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  <w:rPr>
          <w:rStyle w:val="a4"/>
        </w:rPr>
      </w:pPr>
      <w:r w:rsidRPr="001156C1">
        <w:t>7.1. Работники должны бережно и обоснованно расходовать материальные и другие ресурсы. Они не имеют права использовать имущество ДОУ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работникам  разрешается пользоваться вещами и рабочим временем, должны регламентироваться правилами сохранности имущества учреждения.</w:t>
      </w:r>
      <w:r w:rsidRPr="001156C1">
        <w:rPr>
          <w:rStyle w:val="a4"/>
        </w:rPr>
        <w:t>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</w:p>
    <w:p w:rsidR="001156C1" w:rsidRPr="001156C1" w:rsidRDefault="001156C1" w:rsidP="001156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Благотворительность и меценатство.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8.1. Детский сад имеет право принимать бескорыстную помощь со стороны физических, юридических лиц.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 xml:space="preserve">8.2. Работнику ДОУ запрещается получать в связи с исполнением им должностных обязанностей вознаграждения от физических и юридических лиц (денежное вознаграждение, ссуды, услуги материального характера, плату за развлечения, отдых и иные вознаграждения). Подарки, полученные работниками  в связи с профессиональными и с другими официальными мероприятиями, признаются соответственно собственностью детского сада и передаются </w:t>
      </w:r>
      <w:r w:rsidRPr="001156C1">
        <w:lastRenderedPageBreak/>
        <w:t>работником  по акту в  администрацию ДОУ.</w:t>
      </w:r>
      <w:r w:rsidRPr="001156C1">
        <w:br/>
        <w:t>8.3. Работник является честным человеком и строго соблюдает законодательство Российской Федерации. С профессиональной этикой работника ОУ не сочетаются ни получение взятки, ни ее дача.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  <w:rPr>
          <w:rStyle w:val="a4"/>
        </w:rPr>
      </w:pPr>
      <w:r w:rsidRPr="001156C1">
        <w:t>8.4. Работник может принять от родителей (законных представителей) и иных лиц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  <w:r w:rsidRPr="001156C1">
        <w:rPr>
          <w:rStyle w:val="a4"/>
        </w:rPr>
        <w:t>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</w:p>
    <w:p w:rsidR="001156C1" w:rsidRPr="001156C1" w:rsidRDefault="001156C1" w:rsidP="001156C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Прием на работу и перевод на более высокую должность.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>9.1. Руководитель ДОУ должен сохранять беспристрастность при подборе на работу нового работника  или повышении (понижении) работника в должности.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</w:p>
    <w:p w:rsidR="001156C1" w:rsidRPr="001156C1" w:rsidRDefault="001156C1" w:rsidP="001156C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C1">
        <w:rPr>
          <w:rStyle w:val="a4"/>
          <w:rFonts w:ascii="Times New Roman" w:hAnsi="Times New Roman" w:cs="Times New Roman"/>
          <w:sz w:val="24"/>
          <w:szCs w:val="24"/>
        </w:rPr>
        <w:t>Ответственность за нарушение положений кодекса. </w:t>
      </w:r>
    </w:p>
    <w:p w:rsidR="001156C1" w:rsidRPr="001156C1" w:rsidRDefault="001156C1" w:rsidP="001156C1">
      <w:pPr>
        <w:pStyle w:val="a3"/>
        <w:spacing w:before="0" w:beforeAutospacing="0" w:after="0" w:afterAutospacing="0"/>
        <w:jc w:val="both"/>
      </w:pPr>
      <w:r w:rsidRPr="001156C1">
        <w:t xml:space="preserve">10.1. </w:t>
      </w:r>
      <w:proofErr w:type="gramStart"/>
      <w:r w:rsidRPr="001156C1">
        <w:t>Нарушение  работниками ДОУ положений 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образуемой в соответствии с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proofErr w:type="gramEnd"/>
      <w:r w:rsidRPr="001156C1">
        <w:t xml:space="preserve"> кодекса влечет применение к работнику  ДОУ мер юридической ответственности. Соблюдение работниками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156C1" w:rsidRDefault="001156C1" w:rsidP="001156C1"/>
    <w:p w:rsidR="001156C1" w:rsidRDefault="001156C1" w:rsidP="001156C1"/>
    <w:p w:rsidR="00F4773E" w:rsidRDefault="00F4773E"/>
    <w:sectPr w:rsidR="00F4773E" w:rsidSect="00926A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2A7"/>
    <w:multiLevelType w:val="multilevel"/>
    <w:tmpl w:val="33AA5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4FE9"/>
    <w:multiLevelType w:val="multilevel"/>
    <w:tmpl w:val="AD96C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83251"/>
    <w:multiLevelType w:val="multilevel"/>
    <w:tmpl w:val="F7F2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B665B"/>
    <w:multiLevelType w:val="multilevel"/>
    <w:tmpl w:val="D6FE5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85FD5"/>
    <w:multiLevelType w:val="multilevel"/>
    <w:tmpl w:val="65B07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377E2"/>
    <w:multiLevelType w:val="multilevel"/>
    <w:tmpl w:val="D4BCB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13ACC"/>
    <w:multiLevelType w:val="multilevel"/>
    <w:tmpl w:val="C1509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147F"/>
    <w:multiLevelType w:val="multilevel"/>
    <w:tmpl w:val="FDCAD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241AA"/>
    <w:multiLevelType w:val="multilevel"/>
    <w:tmpl w:val="AD0A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33A25"/>
    <w:multiLevelType w:val="multilevel"/>
    <w:tmpl w:val="A71E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82F10"/>
    <w:multiLevelType w:val="multilevel"/>
    <w:tmpl w:val="482C0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635E9"/>
    <w:multiLevelType w:val="multilevel"/>
    <w:tmpl w:val="EB7A5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A79D4"/>
    <w:multiLevelType w:val="multilevel"/>
    <w:tmpl w:val="27B6F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414CE"/>
    <w:multiLevelType w:val="multilevel"/>
    <w:tmpl w:val="AB2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2CD9"/>
    <w:multiLevelType w:val="multilevel"/>
    <w:tmpl w:val="5668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212F23"/>
    <w:multiLevelType w:val="multilevel"/>
    <w:tmpl w:val="3626B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4FF2"/>
    <w:multiLevelType w:val="multilevel"/>
    <w:tmpl w:val="66BEE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67A81"/>
    <w:multiLevelType w:val="multilevel"/>
    <w:tmpl w:val="0B6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D7F96"/>
    <w:multiLevelType w:val="multilevel"/>
    <w:tmpl w:val="C26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A64AC"/>
    <w:multiLevelType w:val="multilevel"/>
    <w:tmpl w:val="AD3C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819AC"/>
    <w:multiLevelType w:val="multilevel"/>
    <w:tmpl w:val="199E2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842CF"/>
    <w:multiLevelType w:val="multilevel"/>
    <w:tmpl w:val="8A1CD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17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18"/>
  </w:num>
  <w:num w:numId="13">
    <w:abstractNumId w:val="2"/>
  </w:num>
  <w:num w:numId="14">
    <w:abstractNumId w:val="16"/>
  </w:num>
  <w:num w:numId="15">
    <w:abstractNumId w:val="8"/>
  </w:num>
  <w:num w:numId="16">
    <w:abstractNumId w:val="11"/>
  </w:num>
  <w:num w:numId="17">
    <w:abstractNumId w:val="7"/>
  </w:num>
  <w:num w:numId="18">
    <w:abstractNumId w:val="20"/>
  </w:num>
  <w:num w:numId="19">
    <w:abstractNumId w:val="3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6C1"/>
    <w:rsid w:val="001156C1"/>
    <w:rsid w:val="00926A5F"/>
    <w:rsid w:val="00F4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5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3231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2019-06-24T12:41:00Z</dcterms:created>
  <dcterms:modified xsi:type="dcterms:W3CDTF">2019-06-24T12:54:00Z</dcterms:modified>
</cp:coreProperties>
</file>