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6F" w:rsidRDefault="005C34EF" w:rsidP="00AD29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2229542" cy="1685925"/>
            <wp:effectExtent l="19050" t="0" r="0" b="0"/>
            <wp:docPr id="2" name="Рисунок 2" descr="D:\Мои документы\Downloads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ownloads\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42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6F" w:rsidRPr="00AD296F" w:rsidRDefault="00AD296F" w:rsidP="00D153E1">
      <w:pPr>
        <w:spacing w:before="100" w:beforeAutospacing="1" w:after="100" w:afterAutospacing="1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Лепка </w:t>
      </w:r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вид изобразительной деятельности ребенка. Занятия с пластилином, тестом, массой обогащают сенсорный опыт малыша, развивают мелкую моторику пальчиков рук, учат доводить дело до результата, позволяют развивать речь ребенка, внимание, мышление, воображение.</w:t>
      </w:r>
    </w:p>
    <w:p w:rsidR="00AD296F" w:rsidRPr="00AD296F" w:rsidRDefault="00AD296F" w:rsidP="00D153E1">
      <w:pPr>
        <w:spacing w:before="100" w:beforeAutospacing="1" w:after="100" w:afterAutospacing="1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лепке как виде продуктивной деятельности (то есть деятельности, в результате которой получается готовый продукт – вылепленное изделие) развивает умение ребенка планировать свои действия.</w:t>
      </w:r>
    </w:p>
    <w:p w:rsidR="00AD296F" w:rsidRPr="00AD296F" w:rsidRDefault="00AD296F" w:rsidP="00D153E1">
      <w:pPr>
        <w:spacing w:before="100" w:beforeAutospacing="1" w:after="100" w:afterAutospacing="1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Лепка учит малыша анализировать, развивает восприятие, ведь чтобы отобразить в лепке любой предмет, нужно выделить его главные части, их признаки (цвет, размер, форму, пропорции, расположение в пространстве). Также в лепке мы уточняем и закрепляем представления ребенка о предметах окружающего мира.</w:t>
      </w:r>
    </w:p>
    <w:p w:rsidR="00AD296F" w:rsidRPr="00AD296F" w:rsidRDefault="00AD296F" w:rsidP="00D153E1">
      <w:pPr>
        <w:spacing w:before="100" w:beforeAutospacing="1" w:after="100" w:afterAutospacing="1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лепке малыш старается соотнести особенности предмета с особенностями материала, это ведет к запоминанию сенсорных эталонов (цвет - желтый, красный, зеленый, синий и другие; размер – маленький, большой; форма – круглый, овальный, треугольный, длинный - короткий, широкий - узкий).</w:t>
      </w:r>
      <w:proofErr w:type="gramEnd"/>
    </w:p>
    <w:p w:rsidR="00AD296F" w:rsidRPr="00AD296F" w:rsidRDefault="00AD296F" w:rsidP="00D153E1">
      <w:pPr>
        <w:spacing w:before="100" w:beforeAutospacing="1" w:after="100" w:afterAutospacing="1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15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важно: </w:t>
      </w:r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— занятия лепкой легче для ребёнка, чем занятия рисованием, так как именно в лепке ребенок начинает чувствовать каждое движение своего пальчика (например, когда вдавливают в глину или в массу для лепки мелкие предметы, отрывают от куска глины маленькие кусочки) и движения своих кистей рук (когда, например, сплющивают шарик в лепешку, когда раскатывают колбаску или шарик).</w:t>
      </w:r>
      <w:proofErr w:type="gramEnd"/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 поэтому занятия изобразительной деятельностью лучше всего начать именно с лепки, а чуть позже начать и рисовать с малышом. Также в лепке ребенок легко чувствует форму предмета (ему легче понять, что мячик круглый, это шар именно в лепке, в которой он сам этот шар скатывает, а не плоскостном изображении в рисовании).</w:t>
      </w:r>
    </w:p>
    <w:p w:rsidR="00AD296F" w:rsidRPr="00AD296F" w:rsidRDefault="00AD296F" w:rsidP="00D153E1">
      <w:pPr>
        <w:spacing w:before="100" w:beforeAutospacing="1" w:after="100" w:afterAutospacing="1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Лепка подготовит ручку ребенка к более сложным движениям – владению карандашом и кисточкой в рисовании.</w:t>
      </w:r>
    </w:p>
    <w:p w:rsidR="00AD296F" w:rsidRPr="00D153E1" w:rsidRDefault="00AD296F" w:rsidP="00D153E1">
      <w:pPr>
        <w:spacing w:before="100" w:beforeAutospacing="1" w:after="100" w:afterAutospacing="1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1- 2 года ребенок знакомится с тестом для лепки как с материалом, исследует его. Одна игра будет занимать 3-5 минут. </w:t>
      </w:r>
      <w:proofErr w:type="gramStart"/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то</w:t>
      </w:r>
      <w:proofErr w:type="gramEnd"/>
      <w:r w:rsidRPr="00AD2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время, когда ребенок в данном возрасте может сосредоточиться на задаче и целеустремленно действовать вместе с Вами.</w:t>
      </w:r>
    </w:p>
    <w:p w:rsidR="00D153E1" w:rsidRPr="00D153E1" w:rsidRDefault="00D153E1" w:rsidP="00D153E1">
      <w:pPr>
        <w:pStyle w:val="2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153E1">
        <w:rPr>
          <w:rFonts w:ascii="Times New Roman" w:hAnsi="Times New Roman" w:cs="Times New Roman"/>
          <w:sz w:val="32"/>
          <w:szCs w:val="28"/>
        </w:rPr>
        <w:t>Как лепить с малышами</w:t>
      </w:r>
    </w:p>
    <w:p w:rsidR="00D153E1" w:rsidRPr="00D153E1" w:rsidRDefault="00D153E1" w:rsidP="00D153E1">
      <w:pPr>
        <w:pStyle w:val="a6"/>
        <w:ind w:firstLine="851"/>
        <w:jc w:val="both"/>
        <w:rPr>
          <w:sz w:val="28"/>
          <w:szCs w:val="28"/>
        </w:rPr>
      </w:pPr>
      <w:r w:rsidRPr="00D153E1">
        <w:rPr>
          <w:sz w:val="28"/>
          <w:szCs w:val="28"/>
        </w:rPr>
        <w:t>Несколько полезных советов по занятию лепкой с малышами:</w:t>
      </w:r>
    </w:p>
    <w:p w:rsidR="00D153E1" w:rsidRPr="00D153E1" w:rsidRDefault="00D153E1" w:rsidP="00D153E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3E1">
        <w:rPr>
          <w:rFonts w:ascii="Times New Roman" w:hAnsi="Times New Roman" w:cs="Times New Roman"/>
          <w:sz w:val="28"/>
          <w:szCs w:val="28"/>
        </w:rPr>
        <w:t>Начинайте как можно раньше. Малышу скоро годик? – пора познакомить его с тестом или мягкой массой для лепки. Пусть просто отщипывает кусочки или делает вмятины. Это очень полезно для крохи. Во всяком случае, намного полезнее, чем учиться «читать с пеленок».</w:t>
      </w:r>
    </w:p>
    <w:p w:rsidR="00D153E1" w:rsidRPr="00D153E1" w:rsidRDefault="00D153E1" w:rsidP="00D153E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3E1">
        <w:rPr>
          <w:rFonts w:ascii="Times New Roman" w:hAnsi="Times New Roman" w:cs="Times New Roman"/>
          <w:sz w:val="28"/>
          <w:szCs w:val="28"/>
        </w:rPr>
        <w:t xml:space="preserve">Чем младше ребенок, тем мягче должен быть материал для лепки. Начинайте с соленого теста или специальной массы для лепки, например, </w:t>
      </w:r>
      <w:proofErr w:type="spellStart"/>
      <w:r w:rsidRPr="00D153E1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D15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3E1">
        <w:rPr>
          <w:rFonts w:ascii="Times New Roman" w:hAnsi="Times New Roman" w:cs="Times New Roman"/>
          <w:sz w:val="28"/>
          <w:szCs w:val="28"/>
        </w:rPr>
        <w:t>Doh</w:t>
      </w:r>
      <w:proofErr w:type="spellEnd"/>
      <w:r w:rsidRPr="00D153E1">
        <w:rPr>
          <w:rFonts w:ascii="Times New Roman" w:hAnsi="Times New Roman" w:cs="Times New Roman"/>
          <w:sz w:val="28"/>
          <w:szCs w:val="28"/>
        </w:rPr>
        <w:t>.</w:t>
      </w:r>
    </w:p>
    <w:p w:rsidR="00D153E1" w:rsidRPr="00D153E1" w:rsidRDefault="00D153E1" w:rsidP="00D153E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3E1">
        <w:rPr>
          <w:rFonts w:ascii="Times New Roman" w:hAnsi="Times New Roman" w:cs="Times New Roman"/>
          <w:sz w:val="28"/>
          <w:szCs w:val="28"/>
        </w:rPr>
        <w:t xml:space="preserve">Пластилин позволяет делать то, что не получится с помощью теста или массы. Поэтому не затягивайте знакомство и с этим материалом. Но для начала также выбирайте как можно более мягкий, например, Луч Кроха (Лабиринт, Озон, </w:t>
      </w:r>
      <w:proofErr w:type="spellStart"/>
      <w:r w:rsidRPr="00D153E1">
        <w:rPr>
          <w:rFonts w:ascii="Times New Roman" w:hAnsi="Times New Roman" w:cs="Times New Roman"/>
          <w:sz w:val="28"/>
          <w:szCs w:val="28"/>
        </w:rPr>
        <w:t>My-shop</w:t>
      </w:r>
      <w:proofErr w:type="spellEnd"/>
      <w:r w:rsidRPr="00D153E1">
        <w:rPr>
          <w:rFonts w:ascii="Times New Roman" w:hAnsi="Times New Roman" w:cs="Times New Roman"/>
          <w:sz w:val="28"/>
          <w:szCs w:val="28"/>
        </w:rPr>
        <w:t>).</w:t>
      </w:r>
    </w:p>
    <w:p w:rsidR="00D153E1" w:rsidRPr="00D153E1" w:rsidRDefault="00D153E1" w:rsidP="00D153E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3E1">
        <w:rPr>
          <w:rFonts w:ascii="Times New Roman" w:hAnsi="Times New Roman" w:cs="Times New Roman"/>
          <w:sz w:val="28"/>
          <w:szCs w:val="28"/>
        </w:rPr>
        <w:t>Вначале занятия могут длиться 5 – 15 минут, но со временем продолжительность занятия можно увеличивать.</w:t>
      </w:r>
    </w:p>
    <w:p w:rsidR="00D153E1" w:rsidRPr="00D153E1" w:rsidRDefault="00D153E1" w:rsidP="00D153E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3E1">
        <w:rPr>
          <w:rFonts w:ascii="Times New Roman" w:hAnsi="Times New Roman" w:cs="Times New Roman"/>
          <w:sz w:val="28"/>
          <w:szCs w:val="28"/>
        </w:rPr>
        <w:t>Заранее готовьте материалы и инструменты для занятия лепкой. Уберите со стола все лишнее.</w:t>
      </w:r>
    </w:p>
    <w:p w:rsidR="00D153E1" w:rsidRPr="00D153E1" w:rsidRDefault="00D153E1" w:rsidP="00D153E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3E1">
        <w:rPr>
          <w:rFonts w:ascii="Times New Roman" w:hAnsi="Times New Roman" w:cs="Times New Roman"/>
          <w:sz w:val="28"/>
          <w:szCs w:val="28"/>
        </w:rPr>
        <w:t>Придумывайте сюжет для каждого занятия, обыгрывайте его. Так вы сможете сохранить интерес ребенка к лепке.</w:t>
      </w:r>
    </w:p>
    <w:p w:rsidR="00D153E1" w:rsidRPr="00D153E1" w:rsidRDefault="00D153E1" w:rsidP="00D153E1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3E1">
        <w:rPr>
          <w:rFonts w:ascii="Times New Roman" w:hAnsi="Times New Roman" w:cs="Times New Roman"/>
          <w:sz w:val="28"/>
          <w:szCs w:val="28"/>
        </w:rPr>
        <w:t>Повторяйте занятия, которые особенно понравились ребенку. Но не забывайте и про разнообразие.</w:t>
      </w:r>
    </w:p>
    <w:p w:rsidR="00D153E1" w:rsidRPr="00D153E1" w:rsidRDefault="00D153E1" w:rsidP="00D153E1">
      <w:pPr>
        <w:pStyle w:val="a6"/>
        <w:ind w:firstLine="851"/>
        <w:jc w:val="both"/>
        <w:rPr>
          <w:sz w:val="28"/>
          <w:szCs w:val="28"/>
        </w:rPr>
      </w:pPr>
      <w:r w:rsidRPr="00D153E1">
        <w:rPr>
          <w:sz w:val="28"/>
          <w:szCs w:val="28"/>
        </w:rPr>
        <w:t>Храните поделки вашего ребенка в специальной папке, и не забывайте хвалиться работами перед гостями.</w:t>
      </w:r>
    </w:p>
    <w:p w:rsidR="005C34EF" w:rsidRPr="00AD296F" w:rsidRDefault="005C34EF" w:rsidP="00D153E1">
      <w:pPr>
        <w:spacing w:before="100" w:beforeAutospacing="1" w:after="100" w:afterAutospacing="1" w:line="24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150" w:rsidRPr="00D153E1" w:rsidRDefault="008D1150" w:rsidP="00D15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D1150" w:rsidRPr="00D153E1" w:rsidSect="008D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3153"/>
    <w:multiLevelType w:val="multilevel"/>
    <w:tmpl w:val="979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96F"/>
    <w:rsid w:val="005C34EF"/>
    <w:rsid w:val="008D1150"/>
    <w:rsid w:val="00AD296F"/>
    <w:rsid w:val="00D1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5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D29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D29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D29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15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D1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2021-03-25T08:17:00Z</dcterms:created>
  <dcterms:modified xsi:type="dcterms:W3CDTF">2021-03-25T08:21:00Z</dcterms:modified>
</cp:coreProperties>
</file>