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CBCEA" w14:textId="4A50F313" w:rsidR="0047589D" w:rsidRDefault="0047589D" w:rsidP="0047589D">
      <w:pPr>
        <w:pStyle w:val="aff0"/>
        <w:shd w:val="clear" w:color="auto" w:fill="FFFFFF"/>
        <w:spacing w:before="0" w:after="0" w:line="304" w:lineRule="atLeast"/>
        <w:jc w:val="center"/>
        <w:rPr>
          <w:color w:val="111115"/>
          <w:sz w:val="28"/>
          <w:szCs w:val="28"/>
          <w:bdr w:val="none" w:sz="4" w:space="0" w:color="auto"/>
        </w:rPr>
      </w:pPr>
      <w:r w:rsidRPr="0047589D">
        <w:rPr>
          <w:b/>
          <w:bCs/>
          <w:color w:val="111115"/>
          <w:sz w:val="28"/>
          <w:szCs w:val="28"/>
          <w:bdr w:val="none" w:sz="4" w:space="0" w:color="auto"/>
        </w:rPr>
        <w:t>Задания на развитие восприятия</w:t>
      </w:r>
      <w:r w:rsidRPr="0047589D">
        <w:rPr>
          <w:color w:val="111115"/>
          <w:sz w:val="28"/>
          <w:szCs w:val="28"/>
          <w:bdr w:val="none" w:sz="4" w:space="0" w:color="auto"/>
        </w:rPr>
        <w:t>.</w:t>
      </w:r>
    </w:p>
    <w:p w14:paraId="32B52507" w14:textId="77777777" w:rsidR="00AC3320" w:rsidRDefault="00AC3320" w:rsidP="0047589D">
      <w:pPr>
        <w:pStyle w:val="aff0"/>
        <w:shd w:val="clear" w:color="auto" w:fill="FFFFFF"/>
        <w:spacing w:before="0" w:after="0" w:line="304" w:lineRule="atLeast"/>
        <w:jc w:val="center"/>
        <w:rPr>
          <w:color w:val="111115"/>
          <w:sz w:val="28"/>
          <w:szCs w:val="28"/>
          <w:bdr w:val="none" w:sz="4" w:space="0" w:color="auto"/>
        </w:rPr>
      </w:pPr>
    </w:p>
    <w:p w14:paraId="30836593" w14:textId="77777777" w:rsidR="0047589D" w:rsidRDefault="0047589D" w:rsidP="0047589D">
      <w:pPr>
        <w:pStyle w:val="aff0"/>
        <w:shd w:val="clear" w:color="auto" w:fill="FFFFFF"/>
        <w:spacing w:before="0" w:after="0" w:line="304" w:lineRule="atLeast"/>
        <w:jc w:val="center"/>
        <w:rPr>
          <w:color w:val="111115"/>
          <w:sz w:val="28"/>
          <w:szCs w:val="28"/>
          <w:bdr w:val="none" w:sz="4" w:space="0" w:color="auto"/>
        </w:rPr>
      </w:pPr>
    </w:p>
    <w:p w14:paraId="415C0D26" w14:textId="34927845" w:rsidR="00E83180" w:rsidRDefault="00000000" w:rsidP="0047589D">
      <w:pPr>
        <w:pStyle w:val="aff0"/>
        <w:shd w:val="clear" w:color="auto" w:fill="FFFFFF"/>
        <w:spacing w:before="0" w:after="0"/>
        <w:ind w:firstLine="851"/>
        <w:jc w:val="both"/>
        <w:rPr>
          <w:color w:val="111115"/>
          <w:sz w:val="28"/>
          <w:szCs w:val="28"/>
          <w:bdr w:val="none" w:sz="4" w:space="0" w:color="auto"/>
        </w:rPr>
      </w:pPr>
      <w:r>
        <w:rPr>
          <w:color w:val="111115"/>
          <w:sz w:val="28"/>
          <w:szCs w:val="28"/>
          <w:bdr w:val="none" w:sz="4" w:space="0" w:color="auto"/>
        </w:rPr>
        <w:t xml:space="preserve">Восприятие – это психический процесс познания действительности при помощи различных органов чувств, в результате которого формируется целостный образ объекта или явления. Именно этот познавательный процесс является главным инструментом исследования окружающего мира ребенком наряду с активными действиями с предметами. </w:t>
      </w:r>
    </w:p>
    <w:p w14:paraId="037151AF" w14:textId="77777777" w:rsidR="00E83180" w:rsidRDefault="00000000" w:rsidP="0047589D">
      <w:pPr>
        <w:pStyle w:val="aff0"/>
        <w:shd w:val="clear" w:color="auto" w:fill="FFFFFF"/>
        <w:spacing w:before="0" w:after="0"/>
        <w:ind w:firstLine="851"/>
        <w:jc w:val="both"/>
        <w:rPr>
          <w:color w:val="111115"/>
          <w:sz w:val="28"/>
          <w:szCs w:val="28"/>
          <w:bdr w:val="none" w:sz="4" w:space="0" w:color="auto"/>
        </w:rPr>
      </w:pPr>
      <w:r>
        <w:rPr>
          <w:color w:val="111115"/>
          <w:sz w:val="28"/>
          <w:szCs w:val="28"/>
          <w:bdr w:val="none" w:sz="4" w:space="0" w:color="auto"/>
        </w:rPr>
        <w:t>Задания по развитию восприятия рекомендованы для включения в игровую деятельность детей с родителями.</w:t>
      </w:r>
    </w:p>
    <w:p w14:paraId="0F0C9C2F" w14:textId="77777777" w:rsidR="0047589D" w:rsidRDefault="0047589D" w:rsidP="0047589D">
      <w:pPr>
        <w:pStyle w:val="aff0"/>
        <w:shd w:val="clear" w:color="auto" w:fill="FFFFFF"/>
        <w:spacing w:before="0" w:after="0"/>
        <w:ind w:firstLine="851"/>
        <w:jc w:val="both"/>
        <w:rPr>
          <w:color w:val="111115"/>
          <w:sz w:val="28"/>
          <w:szCs w:val="28"/>
          <w:bdr w:val="none" w:sz="4" w:space="0" w:color="auto"/>
        </w:rPr>
      </w:pPr>
    </w:p>
    <w:p w14:paraId="0D683C67" w14:textId="77777777" w:rsidR="00E83180" w:rsidRDefault="00000000">
      <w:pPr>
        <w:pStyle w:val="aff0"/>
        <w:shd w:val="clear" w:color="auto" w:fill="FFFFFF"/>
        <w:spacing w:before="0" w:after="0" w:line="360" w:lineRule="atLeast"/>
        <w:ind w:left="1080" w:right="150" w:hanging="720"/>
        <w:jc w:val="both"/>
        <w:rPr>
          <w:i/>
          <w:color w:val="111115"/>
          <w:sz w:val="20"/>
          <w:szCs w:val="20"/>
          <w:u w:val="single"/>
        </w:rPr>
      </w:pPr>
      <w:r>
        <w:rPr>
          <w:rStyle w:val="ab"/>
          <w:bCs w:val="0"/>
          <w:i/>
          <w:color w:val="424242"/>
          <w:sz w:val="28"/>
          <w:szCs w:val="28"/>
          <w:u w:val="single"/>
          <w:bdr w:val="none" w:sz="4" w:space="0" w:color="auto"/>
        </w:rPr>
        <w:t>«Узнай предмет»</w:t>
      </w:r>
    </w:p>
    <w:p w14:paraId="72E1FE1A" w14:textId="77777777" w:rsidR="00E83180" w:rsidRDefault="00000000">
      <w:pPr>
        <w:pStyle w:val="aff0"/>
        <w:shd w:val="clear" w:color="auto" w:fill="FFFFFF"/>
        <w:spacing w:before="0" w:after="0" w:line="360" w:lineRule="atLeast"/>
        <w:ind w:left="360" w:right="150"/>
        <w:jc w:val="both"/>
        <w:rPr>
          <w:color w:val="111115"/>
          <w:sz w:val="20"/>
          <w:szCs w:val="20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Цель:</w:t>
      </w:r>
      <w:r>
        <w:rPr>
          <w:color w:val="000000"/>
          <w:sz w:val="27"/>
          <w:szCs w:val="27"/>
          <w:shd w:val="clear" w:color="auto" w:fill="FFFFFF"/>
        </w:rPr>
        <w:t xml:space="preserve"> учить</w:t>
      </w:r>
      <w:r>
        <w:rPr>
          <w:color w:val="424242"/>
          <w:sz w:val="28"/>
          <w:szCs w:val="28"/>
          <w:bdr w:val="none" w:sz="4" w:space="0" w:color="auto"/>
        </w:rPr>
        <w:t xml:space="preserve"> сравнивать предметы меж</w:t>
      </w:r>
      <w:r>
        <w:rPr>
          <w:color w:val="424242"/>
          <w:sz w:val="28"/>
          <w:szCs w:val="28"/>
          <w:bdr w:val="none" w:sz="4" w:space="0" w:color="auto"/>
        </w:rPr>
        <w:softHyphen/>
        <w:t>ду собой, предназначена для развития восприятия у детей 4—6-летнего возраста.</w:t>
      </w:r>
    </w:p>
    <w:p w14:paraId="62DE1E9C" w14:textId="77777777" w:rsidR="00E83180" w:rsidRDefault="00000000">
      <w:pPr>
        <w:pStyle w:val="aff0"/>
        <w:shd w:val="clear" w:color="auto" w:fill="FFFFFF"/>
        <w:spacing w:before="0" w:after="0" w:line="360" w:lineRule="atLeast"/>
        <w:ind w:left="360" w:right="150"/>
        <w:jc w:val="both"/>
        <w:rPr>
          <w:color w:val="111115"/>
          <w:sz w:val="20"/>
          <w:szCs w:val="20"/>
        </w:rPr>
      </w:pPr>
      <w:r>
        <w:rPr>
          <w:color w:val="424242"/>
          <w:sz w:val="28"/>
          <w:szCs w:val="28"/>
          <w:bdr w:val="none" w:sz="4" w:space="0" w:color="auto"/>
        </w:rPr>
        <w:t>Для проведения игры необходимо положить в полотняный мешочек разные мелкие предметы: пу</w:t>
      </w:r>
      <w:r>
        <w:rPr>
          <w:color w:val="424242"/>
          <w:sz w:val="28"/>
          <w:szCs w:val="28"/>
          <w:bdr w:val="none" w:sz="4" w:space="0" w:color="auto"/>
        </w:rPr>
        <w:softHyphen/>
        <w:t>говицы разной величины, наперсток, катушку, кубик, шарик, конфету, ручку, ластик и др.</w:t>
      </w:r>
    </w:p>
    <w:p w14:paraId="7E49278D" w14:textId="77777777" w:rsidR="00E83180" w:rsidRDefault="00000000">
      <w:pPr>
        <w:pStyle w:val="aff0"/>
        <w:shd w:val="clear" w:color="auto" w:fill="FFFFFF"/>
        <w:spacing w:before="0" w:after="0" w:line="360" w:lineRule="atLeast"/>
        <w:ind w:left="360" w:right="150"/>
        <w:jc w:val="both"/>
        <w:rPr>
          <w:color w:val="424242"/>
          <w:sz w:val="28"/>
          <w:szCs w:val="28"/>
          <w:bdr w:val="none" w:sz="4" w:space="0" w:color="auto"/>
        </w:rPr>
      </w:pPr>
      <w:r>
        <w:rPr>
          <w:i/>
          <w:iCs/>
          <w:color w:val="424242"/>
          <w:sz w:val="28"/>
          <w:szCs w:val="28"/>
          <w:bdr w:val="none" w:sz="4" w:space="0" w:color="auto"/>
        </w:rPr>
        <w:t>ЗАДАНИЕ РЕБЕНКУ:</w:t>
      </w:r>
      <w:r>
        <w:rPr>
          <w:color w:val="424242"/>
          <w:sz w:val="28"/>
          <w:szCs w:val="28"/>
          <w:bdr w:val="none" w:sz="4" w:space="0" w:color="auto"/>
        </w:rPr>
        <w:t> Определи на ощупь, что это за вещи. Если в игре уча</w:t>
      </w:r>
      <w:r>
        <w:rPr>
          <w:color w:val="424242"/>
          <w:sz w:val="28"/>
          <w:szCs w:val="28"/>
          <w:bdr w:val="none" w:sz="4" w:space="0" w:color="auto"/>
        </w:rPr>
        <w:softHyphen/>
        <w:t>ствуют несколько детей, то надо попросить одного ре</w:t>
      </w:r>
      <w:r>
        <w:rPr>
          <w:color w:val="424242"/>
          <w:sz w:val="28"/>
          <w:szCs w:val="28"/>
          <w:bdr w:val="none" w:sz="4" w:space="0" w:color="auto"/>
        </w:rPr>
        <w:softHyphen/>
        <w:t>бенка описывать каждый предмет, ощупывая его, а второго (если детей не</w:t>
      </w:r>
      <w:r>
        <w:rPr>
          <w:color w:val="424242"/>
          <w:sz w:val="28"/>
          <w:szCs w:val="28"/>
          <w:bdr w:val="none" w:sz="4" w:space="0" w:color="auto"/>
        </w:rPr>
        <w:softHyphen/>
        <w:t>сколько, то всех осталь</w:t>
      </w:r>
      <w:r>
        <w:rPr>
          <w:color w:val="424242"/>
          <w:sz w:val="28"/>
          <w:szCs w:val="28"/>
          <w:bdr w:val="none" w:sz="4" w:space="0" w:color="auto"/>
        </w:rPr>
        <w:softHyphen/>
        <w:t>ных) угадать, назвать и зарисовать вещь по пред</w:t>
      </w:r>
      <w:r>
        <w:rPr>
          <w:color w:val="424242"/>
          <w:sz w:val="28"/>
          <w:szCs w:val="28"/>
          <w:bdr w:val="none" w:sz="4" w:space="0" w:color="auto"/>
        </w:rPr>
        <w:softHyphen/>
        <w:t>лагаемому описанию.</w:t>
      </w:r>
    </w:p>
    <w:p w14:paraId="577F471B" w14:textId="77777777" w:rsidR="00E83180" w:rsidRDefault="00E83180">
      <w:pPr>
        <w:pStyle w:val="aff0"/>
        <w:shd w:val="clear" w:color="auto" w:fill="FFFFFF"/>
        <w:spacing w:before="0" w:after="0" w:line="360" w:lineRule="atLeast"/>
        <w:ind w:left="360" w:right="150"/>
        <w:jc w:val="both"/>
        <w:rPr>
          <w:color w:val="111115"/>
          <w:sz w:val="20"/>
          <w:szCs w:val="20"/>
        </w:rPr>
      </w:pPr>
    </w:p>
    <w:p w14:paraId="48D7AC74" w14:textId="77777777" w:rsidR="00E83180" w:rsidRDefault="00000000">
      <w:r>
        <w:rPr>
          <w:noProof/>
        </w:rPr>
        <w:drawing>
          <wp:inline distT="0" distB="0" distL="0" distR="0" wp14:anchorId="6D6CF858" wp14:editId="0880427B">
            <wp:extent cx="1607820" cy="164592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FA939" w14:textId="77777777" w:rsidR="00E83180" w:rsidRDefault="00000000">
      <w:pPr>
        <w:pStyle w:val="aff0"/>
        <w:shd w:val="clear" w:color="auto" w:fill="FFFFFF"/>
        <w:spacing w:before="0" w:after="0" w:line="360" w:lineRule="atLeast"/>
        <w:ind w:left="1080" w:right="150" w:hanging="720"/>
        <w:jc w:val="both"/>
        <w:rPr>
          <w:i/>
          <w:color w:val="111115"/>
          <w:sz w:val="20"/>
          <w:szCs w:val="20"/>
          <w:u w:val="single"/>
        </w:rPr>
      </w:pPr>
      <w:r>
        <w:rPr>
          <w:rStyle w:val="ab"/>
          <w:bCs w:val="0"/>
          <w:i/>
          <w:color w:val="424242"/>
          <w:sz w:val="28"/>
          <w:szCs w:val="28"/>
          <w:u w:val="single"/>
          <w:bdr w:val="none" w:sz="4" w:space="0" w:color="auto"/>
        </w:rPr>
        <w:t xml:space="preserve">«Наложенные изображения». </w:t>
      </w:r>
    </w:p>
    <w:p w14:paraId="2F0BA356" w14:textId="77777777" w:rsidR="00E83180" w:rsidRDefault="00000000">
      <w:pPr>
        <w:pStyle w:val="aff0"/>
        <w:shd w:val="clear" w:color="auto" w:fill="FFFFFF"/>
        <w:spacing w:before="0" w:after="0" w:line="360" w:lineRule="atLeast"/>
        <w:rPr>
          <w:color w:val="111115"/>
          <w:sz w:val="20"/>
          <w:szCs w:val="20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 xml:space="preserve">Цель: </w:t>
      </w:r>
      <w:r>
        <w:rPr>
          <w:iCs/>
          <w:color w:val="000000"/>
          <w:sz w:val="27"/>
          <w:szCs w:val="27"/>
          <w:shd w:val="clear" w:color="auto" w:fill="FFFFFF"/>
        </w:rPr>
        <w:t>найти</w:t>
      </w:r>
      <w:r>
        <w:rPr>
          <w:color w:val="111115"/>
          <w:sz w:val="28"/>
          <w:szCs w:val="28"/>
          <w:bdr w:val="none" w:sz="4" w:space="0" w:color="auto"/>
        </w:rPr>
        <w:t>3—5 контурных изображений предметов, наложенных друг на друга. Необходимо назвать все изображения.</w:t>
      </w:r>
    </w:p>
    <w:p w14:paraId="6C85D37C" w14:textId="77777777" w:rsidR="00E83180" w:rsidRDefault="00000000">
      <w:r>
        <w:rPr>
          <w:noProof/>
        </w:rPr>
        <w:drawing>
          <wp:inline distT="0" distB="0" distL="0" distR="0" wp14:anchorId="3B831B8F" wp14:editId="2FC5239A">
            <wp:extent cx="2712720" cy="1181100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272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38F39EF1" wp14:editId="75254EC7">
            <wp:extent cx="1897380" cy="1167765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4867"/>
                    <a:stretch/>
                  </pic:blipFill>
                  <pic:spPr>
                    <a:xfrm>
                      <a:off x="0" y="0"/>
                      <a:ext cx="1897380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F338E" w14:textId="77777777" w:rsidR="00E83180" w:rsidRDefault="00000000">
      <w:pPr>
        <w:pStyle w:val="aff0"/>
        <w:shd w:val="clear" w:color="auto" w:fill="FFFFFF"/>
        <w:spacing w:before="0" w:after="0" w:line="360" w:lineRule="atLeast"/>
        <w:ind w:left="1080" w:right="150" w:hanging="720"/>
        <w:jc w:val="both"/>
        <w:rPr>
          <w:i/>
          <w:color w:val="111115"/>
          <w:sz w:val="20"/>
          <w:szCs w:val="20"/>
          <w:u w:val="single"/>
        </w:rPr>
      </w:pPr>
      <w:r>
        <w:rPr>
          <w:rStyle w:val="ab"/>
          <w:bCs w:val="0"/>
          <w:i/>
          <w:color w:val="424242"/>
          <w:sz w:val="28"/>
          <w:szCs w:val="28"/>
          <w:u w:val="single"/>
          <w:bdr w:val="none" w:sz="4" w:space="0" w:color="auto"/>
        </w:rPr>
        <w:lastRenderedPageBreak/>
        <w:t>«Найди игрушку»</w:t>
      </w:r>
    </w:p>
    <w:p w14:paraId="1339C400" w14:textId="77777777" w:rsidR="00E83180" w:rsidRDefault="00000000">
      <w:pPr>
        <w:pStyle w:val="aff0"/>
        <w:shd w:val="clear" w:color="auto" w:fill="FFFFFF"/>
        <w:spacing w:before="0" w:after="0" w:line="360" w:lineRule="atLeast"/>
        <w:ind w:left="150" w:right="150"/>
        <w:jc w:val="both"/>
        <w:rPr>
          <w:color w:val="111115"/>
          <w:sz w:val="20"/>
          <w:szCs w:val="20"/>
        </w:rPr>
      </w:pPr>
      <w:proofErr w:type="spellStart"/>
      <w:proofErr w:type="gramStart"/>
      <w:r>
        <w:rPr>
          <w:i/>
          <w:iCs/>
          <w:color w:val="000000"/>
          <w:sz w:val="27"/>
          <w:szCs w:val="27"/>
          <w:shd w:val="clear" w:color="auto" w:fill="FFFFFF"/>
        </w:rPr>
        <w:t>Цель:</w:t>
      </w:r>
      <w:r>
        <w:rPr>
          <w:color w:val="424242"/>
          <w:sz w:val="28"/>
          <w:szCs w:val="28"/>
          <w:bdr w:val="none" w:sz="4" w:space="0" w:color="auto"/>
        </w:rPr>
        <w:t>развитие</w:t>
      </w:r>
      <w:proofErr w:type="spellEnd"/>
      <w:proofErr w:type="gramEnd"/>
      <w:r>
        <w:rPr>
          <w:color w:val="424242"/>
          <w:sz w:val="28"/>
          <w:szCs w:val="28"/>
          <w:bdr w:val="none" w:sz="4" w:space="0" w:color="auto"/>
        </w:rPr>
        <w:t xml:space="preserve"> восприятия, а также внимания детей 4—5-летнего возраста.</w:t>
      </w:r>
    </w:p>
    <w:p w14:paraId="2A20FFAE" w14:textId="77777777" w:rsidR="00E83180" w:rsidRDefault="00000000">
      <w:pPr>
        <w:pStyle w:val="aff0"/>
        <w:shd w:val="clear" w:color="auto" w:fill="FFFFFF"/>
        <w:spacing w:before="0" w:after="0" w:line="360" w:lineRule="atLeast"/>
        <w:ind w:left="150" w:right="150"/>
        <w:jc w:val="both"/>
        <w:rPr>
          <w:color w:val="111115"/>
          <w:sz w:val="20"/>
          <w:szCs w:val="20"/>
        </w:rPr>
      </w:pPr>
      <w:r>
        <w:rPr>
          <w:color w:val="424242"/>
          <w:sz w:val="28"/>
          <w:szCs w:val="28"/>
          <w:bdr w:val="none" w:sz="4" w:space="0" w:color="auto"/>
        </w:rPr>
        <w:t>Несколько игрушек (до 10) может быть расставлено в комнате так, чтобы не бросались в глаза. Ведущий, а им может быть и взрослый, и ребенок, облюбовав какую-либо игрушку, начинает рассказывать, какая она, что может делать, какого цвета, какой формы, какой величины. Участники игры могут задавать вопросы, а затем отправляются на поиски этой игрушки.</w:t>
      </w:r>
    </w:p>
    <w:p w14:paraId="4EFD7B38" w14:textId="77777777" w:rsidR="00E83180" w:rsidRDefault="00E83180"/>
    <w:sectPr w:rsidR="00E83180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3180"/>
    <w:rsid w:val="0047589D"/>
    <w:rsid w:val="00AC3320"/>
    <w:rsid w:val="00E8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70BCA"/>
  <w15:docId w15:val="{57A7DAD5-6FB1-4684-B889-FC2693B4C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ff0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Марин0чка</cp:lastModifiedBy>
  <cp:revision>5</cp:revision>
  <dcterms:created xsi:type="dcterms:W3CDTF">2023-04-19T13:47:00Z</dcterms:created>
  <dcterms:modified xsi:type="dcterms:W3CDTF">2023-04-19T13:52:00Z</dcterms:modified>
</cp:coreProperties>
</file>