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73" w:rsidRPr="00DA5AF2" w:rsidRDefault="003E3C73" w:rsidP="003E3C73">
      <w:pPr>
        <w:spacing w:after="0" w:line="240" w:lineRule="auto"/>
        <w:contextualSpacing/>
        <w:jc w:val="right"/>
        <w:rPr>
          <w:color w:val="auto"/>
        </w:rPr>
      </w:pPr>
      <w:r w:rsidRPr="00DA5AF2">
        <w:rPr>
          <w:color w:val="auto"/>
        </w:rPr>
        <w:t>УДК</w:t>
      </w:r>
      <w:r w:rsidR="00F76C14" w:rsidRPr="00DA5AF2">
        <w:rPr>
          <w:color w:val="auto"/>
        </w:rPr>
        <w:t xml:space="preserve"> 373</w:t>
      </w:r>
    </w:p>
    <w:p w:rsidR="00C228A1" w:rsidRDefault="00C228A1" w:rsidP="003E3C73">
      <w:pPr>
        <w:spacing w:after="0" w:line="240" w:lineRule="auto"/>
        <w:contextualSpacing/>
        <w:jc w:val="center"/>
        <w:rPr>
          <w:b/>
          <w:color w:val="auto"/>
        </w:rPr>
      </w:pPr>
      <w:r>
        <w:rPr>
          <w:b/>
          <w:color w:val="auto"/>
        </w:rPr>
        <w:t xml:space="preserve">ФОРМИРОВАНИЕ НАВЫКОВ ОБЩЕНИЯ СО СВЕРСТНИКАМИ У ДЕТЕЙ МЛАДШЕГО ДОШКОЛЬНОГО ВОЗРАСТА </w:t>
      </w:r>
    </w:p>
    <w:p w:rsidR="00933F3A" w:rsidRDefault="00C228A1" w:rsidP="003E3C73">
      <w:pPr>
        <w:spacing w:after="0" w:line="240" w:lineRule="auto"/>
        <w:contextualSpacing/>
        <w:jc w:val="center"/>
        <w:rPr>
          <w:b/>
          <w:color w:val="auto"/>
        </w:rPr>
      </w:pPr>
      <w:r>
        <w:rPr>
          <w:b/>
          <w:color w:val="auto"/>
        </w:rPr>
        <w:t>В СЮЖЕТНО-РОЛЕВОЙ ИГРЕ</w:t>
      </w:r>
    </w:p>
    <w:p w:rsidR="00C66F73" w:rsidRPr="00C66F73" w:rsidRDefault="00C66F73" w:rsidP="003E3C73">
      <w:pPr>
        <w:spacing w:after="0" w:line="240" w:lineRule="auto"/>
        <w:contextualSpacing/>
        <w:jc w:val="center"/>
        <w:rPr>
          <w:b/>
          <w:i/>
          <w:color w:val="FF0000"/>
        </w:rPr>
      </w:pPr>
      <w:r w:rsidRPr="00C66F73">
        <w:rPr>
          <w:b/>
          <w:i/>
          <w:color w:val="auto"/>
        </w:rPr>
        <w:t>Борисовская Ольга Петровна, воспитатель</w:t>
      </w:r>
    </w:p>
    <w:p w:rsidR="00BB1968" w:rsidRPr="00BB1968" w:rsidRDefault="00C66F73" w:rsidP="00BB1968">
      <w:pPr>
        <w:spacing w:after="0" w:line="240" w:lineRule="auto"/>
        <w:contextualSpacing/>
        <w:jc w:val="center"/>
        <w:rPr>
          <w:b/>
          <w:i/>
          <w:color w:val="auto"/>
        </w:rPr>
      </w:pPr>
      <w:r>
        <w:rPr>
          <w:b/>
          <w:i/>
          <w:color w:val="auto"/>
        </w:rPr>
        <w:t>Першина Наталья Викторовна</w:t>
      </w:r>
      <w:r w:rsidR="000A25A5">
        <w:rPr>
          <w:b/>
          <w:i/>
          <w:color w:val="auto"/>
        </w:rPr>
        <w:t>,</w:t>
      </w:r>
      <w:r>
        <w:rPr>
          <w:b/>
          <w:i/>
          <w:color w:val="auto"/>
        </w:rPr>
        <w:t xml:space="preserve"> воспитатель</w:t>
      </w:r>
    </w:p>
    <w:p w:rsidR="000B1BE7" w:rsidRPr="00DA5AF2" w:rsidRDefault="000B1BE7" w:rsidP="003E3C73">
      <w:pPr>
        <w:spacing w:after="0" w:line="240" w:lineRule="auto"/>
        <w:contextualSpacing/>
        <w:jc w:val="center"/>
        <w:rPr>
          <w:b/>
          <w:i/>
          <w:color w:val="auto"/>
        </w:rPr>
      </w:pPr>
      <w:r w:rsidRPr="00DA5AF2">
        <w:rPr>
          <w:b/>
          <w:i/>
          <w:noProof/>
          <w:color w:val="auto"/>
        </w:rPr>
        <w:t xml:space="preserve">Муниципальное </w:t>
      </w:r>
      <w:r w:rsidRPr="00DA5AF2">
        <w:rPr>
          <w:b/>
          <w:i/>
          <w:color w:val="auto"/>
        </w:rPr>
        <w:t>бюджетное</w:t>
      </w:r>
    </w:p>
    <w:p w:rsidR="000B1BE7" w:rsidRPr="00DA5AF2" w:rsidRDefault="000B1BE7" w:rsidP="003E3C73">
      <w:pPr>
        <w:spacing w:after="0" w:line="240" w:lineRule="auto"/>
        <w:contextualSpacing/>
        <w:jc w:val="center"/>
        <w:rPr>
          <w:b/>
          <w:i/>
          <w:color w:val="auto"/>
        </w:rPr>
      </w:pPr>
      <w:r w:rsidRPr="00DA5AF2">
        <w:rPr>
          <w:b/>
          <w:i/>
          <w:color w:val="auto"/>
        </w:rPr>
        <w:t xml:space="preserve">дошкольное образовательное </w:t>
      </w:r>
      <w:r w:rsidRPr="00DA5AF2">
        <w:rPr>
          <w:b/>
          <w:i/>
          <w:noProof/>
          <w:color w:val="auto"/>
        </w:rPr>
        <w:t>учреждение</w:t>
      </w:r>
    </w:p>
    <w:p w:rsidR="000B1BE7" w:rsidRPr="00DA5AF2" w:rsidRDefault="000B1BE7" w:rsidP="003E3C73">
      <w:pPr>
        <w:spacing w:after="0" w:line="240" w:lineRule="auto"/>
        <w:contextualSpacing/>
        <w:jc w:val="center"/>
        <w:rPr>
          <w:b/>
          <w:i/>
          <w:color w:val="auto"/>
        </w:rPr>
      </w:pPr>
      <w:r w:rsidRPr="00DA5AF2">
        <w:rPr>
          <w:b/>
          <w:i/>
          <w:color w:val="auto"/>
        </w:rPr>
        <w:t>«</w:t>
      </w:r>
      <w:r w:rsidR="002E4A91">
        <w:rPr>
          <w:b/>
          <w:i/>
          <w:color w:val="auto"/>
        </w:rPr>
        <w:t>Центр развития ребёнка – д</w:t>
      </w:r>
      <w:r w:rsidRPr="00DA5AF2">
        <w:rPr>
          <w:b/>
          <w:i/>
          <w:color w:val="auto"/>
        </w:rPr>
        <w:t>етский сад «</w:t>
      </w:r>
      <w:r w:rsidR="002E4A91">
        <w:rPr>
          <w:b/>
          <w:i/>
          <w:color w:val="auto"/>
        </w:rPr>
        <w:t>Золотой ключик</w:t>
      </w:r>
      <w:r w:rsidRPr="00DA5AF2">
        <w:rPr>
          <w:b/>
          <w:i/>
          <w:color w:val="auto"/>
        </w:rPr>
        <w:t>» г. Строитель»</w:t>
      </w:r>
    </w:p>
    <w:p w:rsidR="000B1BE7" w:rsidRPr="00DA5AF2" w:rsidRDefault="000B1BE7" w:rsidP="003E3C73">
      <w:pPr>
        <w:spacing w:after="0" w:line="240" w:lineRule="auto"/>
        <w:contextualSpacing/>
        <w:jc w:val="center"/>
        <w:rPr>
          <w:b/>
          <w:i/>
          <w:color w:val="auto"/>
        </w:rPr>
      </w:pPr>
      <w:r w:rsidRPr="00DA5AF2">
        <w:rPr>
          <w:b/>
          <w:i/>
          <w:color w:val="auto"/>
        </w:rPr>
        <w:t>Яковлевского городск</w:t>
      </w:r>
      <w:r w:rsidR="00127583" w:rsidRPr="00DA5AF2">
        <w:rPr>
          <w:b/>
          <w:i/>
          <w:color w:val="auto"/>
        </w:rPr>
        <w:t>ого округа Белгородской области</w:t>
      </w:r>
    </w:p>
    <w:p w:rsidR="000E2A73" w:rsidRPr="00BB1968" w:rsidRDefault="000E2A73" w:rsidP="00AB076E">
      <w:pPr>
        <w:spacing w:after="0" w:line="360" w:lineRule="auto"/>
        <w:contextualSpacing/>
        <w:jc w:val="center"/>
        <w:rPr>
          <w:color w:val="auto"/>
        </w:rPr>
      </w:pPr>
    </w:p>
    <w:p w:rsidR="004D34B4" w:rsidRDefault="004D34B4" w:rsidP="004D34B4">
      <w:pPr>
        <w:pStyle w:val="a4"/>
        <w:spacing w:before="0" w:beforeAutospacing="0" w:after="0" w:afterAutospacing="0" w:line="360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настоящее время п</w:t>
      </w:r>
      <w:r w:rsidRPr="00A57E2C">
        <w:rPr>
          <w:sz w:val="28"/>
          <w:szCs w:val="28"/>
        </w:rPr>
        <w:t xml:space="preserve">роблема </w:t>
      </w:r>
      <w:r w:rsidR="00FC3E1B">
        <w:rPr>
          <w:sz w:val="28"/>
          <w:szCs w:val="28"/>
        </w:rPr>
        <w:t>формирования навыков</w:t>
      </w:r>
      <w:r w:rsidRPr="00A57E2C">
        <w:rPr>
          <w:sz w:val="28"/>
          <w:szCs w:val="28"/>
        </w:rPr>
        <w:t xml:space="preserve"> общения детей дошкольного возраста со сверстниками </w:t>
      </w:r>
      <w:r w:rsidR="00FC3E1B">
        <w:rPr>
          <w:sz w:val="28"/>
          <w:szCs w:val="28"/>
        </w:rPr>
        <w:t xml:space="preserve">достаточно актуальна и </w:t>
      </w:r>
      <w:r w:rsidRPr="00A57E2C">
        <w:rPr>
          <w:sz w:val="28"/>
          <w:szCs w:val="28"/>
        </w:rPr>
        <w:t>активно изучается психологами и педагогами.</w:t>
      </w:r>
    </w:p>
    <w:p w:rsidR="00DF16F7" w:rsidRDefault="00DF16F7" w:rsidP="00DF16F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A57E2C">
        <w:t>Дети дошкольного возраста очень любят общаться. Во время общения со сверстниками у них происходит формирование речевых навыков, развитие коммуникативных умений. Наблюдаются, конечно, и некоторые проблемы с коммуникацией, связанные с частыми конфликтами в детском коллективе.</w:t>
      </w:r>
    </w:p>
    <w:p w:rsidR="00725B9F" w:rsidRDefault="00725B9F" w:rsidP="00725B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A57E2C">
        <w:t xml:space="preserve">Специфика общения </w:t>
      </w:r>
      <w:r>
        <w:t xml:space="preserve">детей младшего </w:t>
      </w:r>
      <w:r w:rsidRPr="00A57E2C">
        <w:t>дошкольного возраста с</w:t>
      </w:r>
      <w:r>
        <w:t>о сверстниками во</w:t>
      </w:r>
      <w:r w:rsidRPr="00A57E2C">
        <w:t xml:space="preserve"> многом отличается от общения докольник</w:t>
      </w:r>
      <w:r>
        <w:t>ов</w:t>
      </w:r>
      <w:r w:rsidRPr="00A57E2C">
        <w:t xml:space="preserve"> со взрослыми. </w:t>
      </w:r>
      <w:r>
        <w:t>Общение</w:t>
      </w:r>
      <w:r w:rsidRPr="00A57E2C">
        <w:t xml:space="preserve"> </w:t>
      </w:r>
      <w:r>
        <w:t>младших дошкольников</w:t>
      </w:r>
      <w:r w:rsidRPr="00A57E2C">
        <w:t xml:space="preserve"> со сверстниками более эмоционально насыщеные, сопровождаются резкими интонациями, криками, кривляньями, смехом. В контактах с другими детьми отсутствуют жёсткие нормы и правила, которые следует соблюдать, общаясь со сверстниками. Разговаривая со старшими, ребёнок использует общепринятые высказывания и способы поведения. В общении со сверстниками дети</w:t>
      </w:r>
      <w:r>
        <w:t xml:space="preserve"> младшего дошкольного возраста</w:t>
      </w:r>
      <w:r w:rsidRPr="00A57E2C">
        <w:t xml:space="preserve"> более раскованы, говорят неожиданные слова, передразнивают друг друга, проявляя творчество и фантазию [</w:t>
      </w:r>
      <w:r w:rsidR="00234A98">
        <w:t>2</w:t>
      </w:r>
      <w:r w:rsidRPr="00A57E2C">
        <w:t>].</w:t>
      </w:r>
    </w:p>
    <w:p w:rsidR="006C6E56" w:rsidRPr="006C6E56" w:rsidRDefault="006C6E56" w:rsidP="006C6E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Как отмечает Э.А. Петрова, общение младших дошкольников со сверстниками</w:t>
      </w:r>
      <w:r w:rsidRPr="006C6E56">
        <w:rPr>
          <w:sz w:val="28"/>
          <w:szCs w:val="28"/>
        </w:rPr>
        <w:t xml:space="preserve"> имеет ряд существенных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особенностей</w:t>
      </w:r>
      <w:r w:rsidRPr="006C6E56">
        <w:rPr>
          <w:sz w:val="28"/>
          <w:szCs w:val="28"/>
        </w:rPr>
        <w:t xml:space="preserve">, качественно отличающих его от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общения с взрослыми</w:t>
      </w:r>
      <w:r w:rsidRPr="006C6E56">
        <w:rPr>
          <w:sz w:val="28"/>
          <w:szCs w:val="28"/>
        </w:rPr>
        <w:t>.</w:t>
      </w:r>
    </w:p>
    <w:p w:rsidR="006C6E56" w:rsidRPr="006C6E56" w:rsidRDefault="006C6E56" w:rsidP="006C6E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C6E56">
        <w:rPr>
          <w:sz w:val="28"/>
          <w:szCs w:val="28"/>
        </w:rPr>
        <w:t xml:space="preserve">– Первая и наиболее важная отличительная черта состоит в большом разнообразии коммуникативных действий и чрезвычайно широком их диапазоне. В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общении</w:t>
      </w:r>
      <w:r w:rsidRPr="006C6E56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младшего дошкольного возраста</w:t>
      </w:r>
      <w:r w:rsidRPr="006C6E56">
        <w:rPr>
          <w:sz w:val="28"/>
          <w:szCs w:val="28"/>
        </w:rPr>
        <w:t xml:space="preserve">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со сверстником</w:t>
      </w:r>
      <w:r w:rsidRPr="006C6E56">
        <w:rPr>
          <w:sz w:val="28"/>
          <w:szCs w:val="28"/>
        </w:rPr>
        <w:t xml:space="preserve"> можно наблюдать множество действий и обращений, которые практически не </w:t>
      </w:r>
      <w:r w:rsidRPr="006C6E56">
        <w:rPr>
          <w:sz w:val="28"/>
          <w:szCs w:val="28"/>
        </w:rPr>
        <w:lastRenderedPageBreak/>
        <w:t xml:space="preserve">встречаются в </w:t>
      </w:r>
      <w:r>
        <w:rPr>
          <w:sz w:val="28"/>
          <w:szCs w:val="28"/>
        </w:rPr>
        <w:t xml:space="preserve">процессе общения </w:t>
      </w:r>
      <w:r w:rsidRPr="006C6E56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6C6E56">
        <w:rPr>
          <w:sz w:val="28"/>
          <w:szCs w:val="28"/>
        </w:rPr>
        <w:t xml:space="preserve"> 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взрослыми</w:t>
      </w:r>
      <w:r w:rsidRPr="006C6E56">
        <w:rPr>
          <w:sz w:val="28"/>
          <w:szCs w:val="28"/>
        </w:rPr>
        <w:t xml:space="preserve">. Ребёнок спорит со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сверстник</w:t>
      </w:r>
      <w:r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ами</w:t>
      </w:r>
      <w:r w:rsidRPr="006C6E56">
        <w:rPr>
          <w:sz w:val="28"/>
          <w:szCs w:val="28"/>
        </w:rPr>
        <w:t xml:space="preserve">, навязывает свою волю, успокаивает, требует, приказывает, обманывает, жалеет. Именно в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 xml:space="preserve">общении </w:t>
      </w:r>
      <w:r w:rsidRPr="006C6E56">
        <w:rPr>
          <w:sz w:val="28"/>
          <w:szCs w:val="28"/>
        </w:rPr>
        <w:t>с другими детьми впервые появляются такие сложные формы поведения, как притворство, стремление сделать вид, выразить обиду, кокетство, фантазирование.</w:t>
      </w:r>
    </w:p>
    <w:p w:rsidR="006C6E56" w:rsidRPr="006C6E56" w:rsidRDefault="006C6E56" w:rsidP="006C6E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C6E56">
        <w:rPr>
          <w:sz w:val="28"/>
          <w:szCs w:val="28"/>
        </w:rPr>
        <w:t xml:space="preserve">– Вторая яркая черта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 xml:space="preserve">общения младших дошкольников со сверстниками </w:t>
      </w:r>
      <w:r w:rsidRPr="006C6E56">
        <w:rPr>
          <w:sz w:val="28"/>
          <w:szCs w:val="28"/>
        </w:rPr>
        <w:t xml:space="preserve">заключается в его чрезвычайно яркой эмоциональной насыщенности. Повышенная эмоциональность и раскованность контактов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 xml:space="preserve">дошкольников </w:t>
      </w:r>
      <w:r w:rsidRPr="006C6E56">
        <w:rPr>
          <w:sz w:val="28"/>
          <w:szCs w:val="28"/>
        </w:rPr>
        <w:t xml:space="preserve">отличает их от взаимодействия с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взрослыми</w:t>
      </w:r>
      <w:r w:rsidRPr="006C6E56">
        <w:rPr>
          <w:sz w:val="28"/>
          <w:szCs w:val="28"/>
        </w:rPr>
        <w:t xml:space="preserve">. Действия, адресованные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сверстнику</w:t>
      </w:r>
      <w:r w:rsidRPr="006C6E56">
        <w:rPr>
          <w:sz w:val="28"/>
          <w:szCs w:val="28"/>
        </w:rPr>
        <w:t xml:space="preserve">, характеризуются значительно более высокой аффективной направленностью. В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общении со сверстниками</w:t>
      </w:r>
      <w:r w:rsidRPr="006C6E56">
        <w:rPr>
          <w:sz w:val="28"/>
          <w:szCs w:val="28"/>
        </w:rPr>
        <w:t xml:space="preserve"> у ребёнка наблюдается в 9-10 раз больше экспрессивно-мимических проявлений, выражающих самые различные эмоциональные состояния – от яростного негодования до бурной радости, от нежности и сочувствия до гнева.</w:t>
      </w:r>
    </w:p>
    <w:p w:rsidR="006C6E56" w:rsidRPr="006C6E56" w:rsidRDefault="006C6E56" w:rsidP="006C6E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C6E56">
        <w:rPr>
          <w:sz w:val="28"/>
          <w:szCs w:val="28"/>
        </w:rPr>
        <w:t xml:space="preserve">– Третья специфическая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особенность контактов детей</w:t>
      </w:r>
      <w:r w:rsidRPr="006C6E56">
        <w:rPr>
          <w:sz w:val="28"/>
          <w:szCs w:val="28"/>
        </w:rPr>
        <w:t xml:space="preserve"> младшего дошкольного возраста заключается в их нестандартности и нерегламентированности. Если в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общении с взрослым</w:t>
      </w:r>
      <w:r w:rsidRPr="006C6E56">
        <w:rPr>
          <w:sz w:val="28"/>
          <w:szCs w:val="28"/>
        </w:rPr>
        <w:t xml:space="preserve"> даже самые маленькие дети придерживаются определённых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общепринятых норм поведения</w:t>
      </w:r>
      <w:r w:rsidRPr="006C6E56">
        <w:rPr>
          <w:sz w:val="28"/>
          <w:szCs w:val="28"/>
        </w:rPr>
        <w:t xml:space="preserve">, то при взаимодействии со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 xml:space="preserve">сверстником младшие дошкольники </w:t>
      </w:r>
      <w:r w:rsidRPr="006C6E56">
        <w:rPr>
          <w:sz w:val="28"/>
          <w:szCs w:val="28"/>
        </w:rPr>
        <w:t xml:space="preserve">используют самые неожиданные действия и движения. Этим движениям свойственна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особая раскованность</w:t>
      </w:r>
      <w:r w:rsidRPr="006C6E56">
        <w:rPr>
          <w:sz w:val="28"/>
          <w:szCs w:val="28"/>
        </w:rPr>
        <w:t xml:space="preserve">, ненормированность, </w:t>
      </w:r>
      <w:r w:rsidRPr="006C6E56">
        <w:rPr>
          <w:sz w:val="28"/>
          <w:szCs w:val="28"/>
          <w:bdr w:val="none" w:sz="0" w:space="0" w:color="auto" w:frame="1"/>
        </w:rPr>
        <w:t>не заданность никакими образцами</w:t>
      </w:r>
      <w:r w:rsidRPr="006C6E56">
        <w:rPr>
          <w:sz w:val="28"/>
          <w:szCs w:val="28"/>
        </w:rPr>
        <w:t>: дети прыгают, принимают причудливые позы, кривляются, передразнивают друг друга, придумывают новые слова и звукосочетания, сочиняют разные небылицы</w:t>
      </w:r>
    </w:p>
    <w:p w:rsidR="006C6E56" w:rsidRDefault="006C6E56" w:rsidP="006C6E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C6E56">
        <w:rPr>
          <w:sz w:val="28"/>
          <w:szCs w:val="28"/>
        </w:rPr>
        <w:t xml:space="preserve">– Ещё одна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особенность общения младших дошкольников со сверстниками</w:t>
      </w:r>
      <w:r w:rsidRPr="006C6E56">
        <w:rPr>
          <w:sz w:val="28"/>
          <w:szCs w:val="28"/>
        </w:rPr>
        <w:t xml:space="preserve"> – преобладание инициативных действий над ответными.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 xml:space="preserve">Особенно </w:t>
      </w:r>
      <w:r w:rsidRPr="006C6E56">
        <w:rPr>
          <w:sz w:val="28"/>
          <w:szCs w:val="28"/>
        </w:rPr>
        <w:t xml:space="preserve">ярко это проявляется в невозможности продолжить и развить диалог, который распадается из-за отсутствия ответной активности партнёра. Для ребёнка значительно важнее его собственное действие или высказывание, а инициативу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 xml:space="preserve">сверстника </w:t>
      </w:r>
      <w:r w:rsidRPr="006C6E56">
        <w:rPr>
          <w:sz w:val="28"/>
          <w:szCs w:val="28"/>
        </w:rPr>
        <w:t xml:space="preserve">в большинстве случаев он не поддерживает. Инициативу </w:t>
      </w:r>
      <w:r w:rsidRPr="006C6E56">
        <w:rPr>
          <w:rStyle w:val="a7"/>
          <w:rFonts w:eastAsia="Calibri"/>
          <w:b w:val="0"/>
          <w:sz w:val="28"/>
          <w:szCs w:val="28"/>
          <w:bdr w:val="none" w:sz="0" w:space="0" w:color="auto" w:frame="1"/>
        </w:rPr>
        <w:t>взрослого</w:t>
      </w:r>
      <w:r w:rsidRPr="006C6E56">
        <w:rPr>
          <w:sz w:val="28"/>
          <w:szCs w:val="28"/>
        </w:rPr>
        <w:t xml:space="preserve"> дети принимают и поддерживают примерно в два раза чаще </w:t>
      </w:r>
      <w:r w:rsidRPr="006C6E56">
        <w:rPr>
          <w:sz w:val="28"/>
          <w:szCs w:val="28"/>
        </w:rPr>
        <w:sym w:font="Symbol" w:char="F05B"/>
      </w:r>
      <w:r w:rsidR="00234A98">
        <w:rPr>
          <w:sz w:val="28"/>
          <w:szCs w:val="28"/>
        </w:rPr>
        <w:t>4</w:t>
      </w:r>
      <w:r w:rsidRPr="006C6E56">
        <w:rPr>
          <w:sz w:val="28"/>
          <w:szCs w:val="28"/>
        </w:rPr>
        <w:sym w:font="Symbol" w:char="F05D"/>
      </w:r>
      <w:r w:rsidRPr="006C6E56">
        <w:rPr>
          <w:sz w:val="28"/>
          <w:szCs w:val="28"/>
        </w:rPr>
        <w:t>.</w:t>
      </w:r>
    </w:p>
    <w:p w:rsidR="00FC3E1B" w:rsidRDefault="00FC3E1B" w:rsidP="00FC3E1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hd w:val="clear" w:color="auto" w:fill="FFFFFF" w:themeFill="background1"/>
        </w:rPr>
      </w:pPr>
      <w:r w:rsidRPr="00E25649">
        <w:rPr>
          <w:shd w:val="clear" w:color="auto" w:fill="FFFFFF" w:themeFill="background1"/>
        </w:rPr>
        <w:t xml:space="preserve">Общение со сверстниками дети </w:t>
      </w:r>
      <w:r>
        <w:rPr>
          <w:shd w:val="clear" w:color="auto" w:fill="FFFFFF" w:themeFill="background1"/>
        </w:rPr>
        <w:t xml:space="preserve">младшего дошкольного возраста </w:t>
      </w:r>
      <w:r w:rsidRPr="00E25649">
        <w:rPr>
          <w:shd w:val="clear" w:color="auto" w:fill="FFFFFF" w:themeFill="background1"/>
        </w:rPr>
        <w:t xml:space="preserve">реализуют </w:t>
      </w:r>
      <w:r w:rsidRPr="00E25649">
        <w:rPr>
          <w:shd w:val="clear" w:color="auto" w:fill="FFFFFF" w:themeFill="background1"/>
        </w:rPr>
        <w:lastRenderedPageBreak/>
        <w:t>в основном в совместн</w:t>
      </w:r>
      <w:r w:rsidR="00F7512E">
        <w:rPr>
          <w:shd w:val="clear" w:color="auto" w:fill="FFFFFF" w:themeFill="background1"/>
        </w:rPr>
        <w:t>ой игровой деятельности</w:t>
      </w:r>
      <w:r w:rsidRPr="00E25649">
        <w:rPr>
          <w:shd w:val="clear" w:color="auto" w:fill="FFFFFF" w:themeFill="background1"/>
        </w:rPr>
        <w:t>, котор</w:t>
      </w:r>
      <w:r w:rsidR="00F7512E">
        <w:rPr>
          <w:shd w:val="clear" w:color="auto" w:fill="FFFFFF" w:themeFill="background1"/>
        </w:rPr>
        <w:t>ая</w:t>
      </w:r>
      <w:r w:rsidRPr="00E25649">
        <w:rPr>
          <w:shd w:val="clear" w:color="auto" w:fill="FFFFFF" w:themeFill="background1"/>
        </w:rPr>
        <w:t xml:space="preserve"> становятся для них своеобразной формой общественной жизни. Поэтому проблему формирования </w:t>
      </w:r>
      <w:r>
        <w:rPr>
          <w:shd w:val="clear" w:color="auto" w:fill="FFFFFF" w:themeFill="background1"/>
        </w:rPr>
        <w:t xml:space="preserve">навыков общения </w:t>
      </w:r>
      <w:r w:rsidRPr="00E25649">
        <w:rPr>
          <w:shd w:val="clear" w:color="auto" w:fill="FFFFFF" w:themeFill="background1"/>
        </w:rPr>
        <w:t>невозможно рассматривать вне организации содержательной игровой деятельности, которая прививает навыки эффективного общения, развивает чувство общности, учит правильно выражать свои мысли и строить диалоги, реализует детскую потребность в общении.</w:t>
      </w:r>
    </w:p>
    <w:p w:rsidR="00261BA8" w:rsidRDefault="00261BA8" w:rsidP="00261B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>
        <w:rPr>
          <w:shd w:val="clear" w:color="auto" w:fill="FFFFFF" w:themeFill="background1"/>
        </w:rPr>
        <w:t xml:space="preserve">Игры в дошкольном возрасте очень разнообразны. Сюжетно-ролевые игры являются основным видом игр детей младшего дошкольного возраста. </w:t>
      </w:r>
      <w:r w:rsidRPr="005D3C24">
        <w:t>Сюжетно-ролевая игра является отражательной деятельностью, основной е</w:t>
      </w:r>
      <w:r>
        <w:t xml:space="preserve">ё </w:t>
      </w:r>
      <w:r w:rsidRPr="005D3C24">
        <w:t xml:space="preserve">источник – это окружающий мир, жизнь и деятельность взрослых и сверстников. Центральным звеном сюжетно-ролевой игры </w:t>
      </w:r>
      <w:r w:rsidR="003876D1">
        <w:t>является</w:t>
      </w:r>
      <w:r w:rsidRPr="005D3C24">
        <w:t xml:space="preserve"> мнимая или реальная ситуация, которая содержится в том, что реб</w:t>
      </w:r>
      <w:r>
        <w:t>ё</w:t>
      </w:r>
      <w:r w:rsidRPr="005D3C24">
        <w:t>нок бер</w:t>
      </w:r>
      <w:r w:rsidR="003876D1">
        <w:t>ё</w:t>
      </w:r>
      <w:r w:rsidRPr="005D3C24">
        <w:t>т на себя определ</w:t>
      </w:r>
      <w:r w:rsidR="003876D1">
        <w:t>ё</w:t>
      </w:r>
      <w:r w:rsidRPr="005D3C24">
        <w:t>нную роль и исполняет е</w:t>
      </w:r>
      <w:r w:rsidR="003876D1">
        <w:t>ё</w:t>
      </w:r>
      <w:r>
        <w:t xml:space="preserve"> в игровой обстановке [</w:t>
      </w:r>
      <w:r w:rsidR="003876D1">
        <w:t>1</w:t>
      </w:r>
      <w:r w:rsidRPr="005D3C24">
        <w:t>].</w:t>
      </w:r>
    </w:p>
    <w:p w:rsidR="00B16C30" w:rsidRDefault="00B16C30" w:rsidP="00B16C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>
        <w:t>В младшем дошкольном возрасте в процессе формирования навыков общения со сверстниками можно использовать следующие в</w:t>
      </w:r>
      <w:r w:rsidRPr="004F38BC">
        <w:t>иды</w:t>
      </w:r>
      <w:r>
        <w:t xml:space="preserve"> сюжетно-ролевых игр</w:t>
      </w:r>
      <w:r w:rsidRPr="004F38BC">
        <w:t xml:space="preserve">: </w:t>
      </w:r>
    </w:p>
    <w:p w:rsidR="00B16C30" w:rsidRDefault="00B16C30" w:rsidP="00B16C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4F38BC">
        <w:t>1. Игры на бытовые сюжеты: семья, д</w:t>
      </w:r>
      <w:r>
        <w:t>ень</w:t>
      </w:r>
      <w:r w:rsidRPr="004F38BC">
        <w:t xml:space="preserve"> рождения, поход в гости. </w:t>
      </w:r>
    </w:p>
    <w:p w:rsidR="00B16C30" w:rsidRDefault="00B16C30" w:rsidP="00B16C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4F38BC">
        <w:t xml:space="preserve">2. Игры на темы, в которых отражается труд людей: </w:t>
      </w:r>
      <w:r w:rsidR="008F46FC" w:rsidRPr="004F38BC">
        <w:t xml:space="preserve">магазин, </w:t>
      </w:r>
      <w:r w:rsidRPr="004F38BC">
        <w:t xml:space="preserve">школа, </w:t>
      </w:r>
      <w:r w:rsidR="008F46FC" w:rsidRPr="004F38BC">
        <w:t xml:space="preserve">почта, </w:t>
      </w:r>
      <w:r w:rsidRPr="004F38BC">
        <w:t xml:space="preserve">библиотека, парикмахерская, больница. </w:t>
      </w:r>
    </w:p>
    <w:p w:rsidR="00B16C30" w:rsidRDefault="00B16C30" w:rsidP="00B16C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4F38BC">
        <w:t>3. Игры на героико-патриотические темы: войн</w:t>
      </w:r>
      <w:r w:rsidR="008F46FC">
        <w:t>а</w:t>
      </w:r>
      <w:r w:rsidRPr="004F38BC">
        <w:t xml:space="preserve">, </w:t>
      </w:r>
      <w:r w:rsidR="008F46FC">
        <w:t xml:space="preserve">рукопашный бой, </w:t>
      </w:r>
      <w:r w:rsidRPr="004F38BC">
        <w:t>космические пол</w:t>
      </w:r>
      <w:r>
        <w:t>ё</w:t>
      </w:r>
      <w:r w:rsidRPr="004F38BC">
        <w:t>ты</w:t>
      </w:r>
      <w:r>
        <w:t>.</w:t>
      </w:r>
    </w:p>
    <w:p w:rsidR="00B16C30" w:rsidRDefault="00B16C30" w:rsidP="00B16C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4F38BC">
        <w:t>4. Игры на те</w:t>
      </w:r>
      <w:r w:rsidR="008F46FC">
        <w:t>мы литературных произведений: по сюжетам известных сказок и детских рассказов.</w:t>
      </w:r>
    </w:p>
    <w:p w:rsidR="00B16C30" w:rsidRDefault="008F46FC" w:rsidP="00B16C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>
        <w:t xml:space="preserve">5. </w:t>
      </w:r>
      <w:r w:rsidR="00B16C30" w:rsidRPr="004F38BC">
        <w:t>Режисс</w:t>
      </w:r>
      <w:r w:rsidR="00B16C30">
        <w:t>ё</w:t>
      </w:r>
      <w:r w:rsidR="00B16C30" w:rsidRPr="004F38BC">
        <w:t>рские игры, в которых реб</w:t>
      </w:r>
      <w:r>
        <w:t>ё</w:t>
      </w:r>
      <w:r w:rsidR="00B16C30" w:rsidRPr="004F38BC">
        <w:t>нок проводит различные манипуляции с куклами</w:t>
      </w:r>
      <w:r w:rsidR="00B16C30">
        <w:t xml:space="preserve"> </w:t>
      </w:r>
      <w:r w:rsidR="00B16C30">
        <w:sym w:font="Symbol" w:char="F05B"/>
      </w:r>
      <w:r w:rsidR="00234A98">
        <w:t>5</w:t>
      </w:r>
      <w:r w:rsidR="00B16C30">
        <w:sym w:font="Symbol" w:char="F05D"/>
      </w:r>
      <w:r w:rsidR="00B16C30" w:rsidRPr="004F38BC">
        <w:t>.</w:t>
      </w:r>
    </w:p>
    <w:p w:rsidR="00AE36E9" w:rsidRDefault="00AE36E9" w:rsidP="00AE3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>
        <w:t>Формирование навыков общения со сверстниками у</w:t>
      </w:r>
      <w:r w:rsidRPr="0095469A">
        <w:t xml:space="preserve"> детей </w:t>
      </w:r>
      <w:r>
        <w:t xml:space="preserve">младшего дошкольного возраста </w:t>
      </w:r>
      <w:r w:rsidRPr="0095469A">
        <w:t xml:space="preserve">в </w:t>
      </w:r>
      <w:r>
        <w:t>процессе организации сюжетно-ролевых игр должно быть</w:t>
      </w:r>
      <w:r w:rsidRPr="0095469A">
        <w:t xml:space="preserve"> направлен</w:t>
      </w:r>
      <w:r>
        <w:t>о</w:t>
      </w:r>
      <w:r w:rsidRPr="0095469A">
        <w:t xml:space="preserve"> на:</w:t>
      </w:r>
    </w:p>
    <w:p w:rsidR="00AE36E9" w:rsidRDefault="00AE36E9" w:rsidP="00AE3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95469A">
        <w:t>– формирование эмоциональной отзывчивости, сопереживания, готовности к совместной деятельности со сверстниками;</w:t>
      </w:r>
    </w:p>
    <w:p w:rsidR="00AE36E9" w:rsidRDefault="00AE36E9" w:rsidP="00AE3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95469A">
        <w:t>– усвоение правил, норм и ценностей, принятых в обществе;</w:t>
      </w:r>
    </w:p>
    <w:p w:rsidR="00AE36E9" w:rsidRDefault="00AE36E9" w:rsidP="00AE3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95469A">
        <w:lastRenderedPageBreak/>
        <w:t xml:space="preserve">– формирование уважительного отношения и чувства принадлежности к семье, группе </w:t>
      </w:r>
      <w:r w:rsidR="00E117BC">
        <w:t>дошкольной образовательной организации;</w:t>
      </w:r>
    </w:p>
    <w:p w:rsidR="00AE36E9" w:rsidRDefault="00AE36E9" w:rsidP="00AE3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95469A">
        <w:t xml:space="preserve">– развитие </w:t>
      </w:r>
      <w:r w:rsidR="00E117BC">
        <w:t xml:space="preserve">активной </w:t>
      </w:r>
      <w:r w:rsidRPr="0095469A">
        <w:t>коммуникации, формирование способности взаимодействия реб</w:t>
      </w:r>
      <w:r>
        <w:t>ё</w:t>
      </w:r>
      <w:r w:rsidRPr="0095469A">
        <w:t>нка с</w:t>
      </w:r>
      <w:r>
        <w:t>о</w:t>
      </w:r>
      <w:r w:rsidRPr="0095469A">
        <w:t>сверстниками;</w:t>
      </w:r>
    </w:p>
    <w:p w:rsidR="00AE36E9" w:rsidRDefault="00AE36E9" w:rsidP="00AE36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95469A">
        <w:t>– формирование самостоятельности, самоконтроля и направленности собственных действий</w:t>
      </w:r>
      <w:r>
        <w:t xml:space="preserve"> </w:t>
      </w:r>
      <w:r>
        <w:sym w:font="Symbol" w:char="F05B"/>
      </w:r>
      <w:r w:rsidR="00234A98">
        <w:t>3</w:t>
      </w:r>
      <w:r>
        <w:sym w:font="Symbol" w:char="F05D"/>
      </w:r>
      <w:r>
        <w:t>.</w:t>
      </w:r>
    </w:p>
    <w:p w:rsidR="00E117BC" w:rsidRPr="002721F8" w:rsidRDefault="00E117BC" w:rsidP="00E117B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>
        <w:t>Таким образом, с</w:t>
      </w:r>
      <w:r w:rsidRPr="002721F8">
        <w:t xml:space="preserve">южетно-ролевая игра оказывает существенное воздействие на </w:t>
      </w:r>
      <w:r>
        <w:t>формирование навыков общения со сверстниками у</w:t>
      </w:r>
      <w:r w:rsidRPr="002721F8">
        <w:t xml:space="preserve"> детей </w:t>
      </w:r>
      <w:r>
        <w:t>младшего</w:t>
      </w:r>
      <w:r w:rsidRPr="002721F8">
        <w:t xml:space="preserve"> дошкольного возраста. Реб</w:t>
      </w:r>
      <w:r>
        <w:t>ё</w:t>
      </w:r>
      <w:r w:rsidRPr="002721F8">
        <w:t>нок начинает понимать и не теряться в объяснениях тех или иных действий людей.</w:t>
      </w:r>
      <w:r w:rsidRPr="00E117BC">
        <w:t xml:space="preserve"> </w:t>
      </w:r>
      <w:r w:rsidRPr="00286737">
        <w:t xml:space="preserve">В </w:t>
      </w:r>
      <w:r>
        <w:t xml:space="preserve">сюжетно-ролевой </w:t>
      </w:r>
      <w:r w:rsidRPr="00286737">
        <w:t xml:space="preserve">игре, </w:t>
      </w:r>
      <w:r>
        <w:t xml:space="preserve">организованной </w:t>
      </w:r>
      <w:r w:rsidRPr="00286737">
        <w:t xml:space="preserve">под руководством </w:t>
      </w:r>
      <w:r>
        <w:t>педагога</w:t>
      </w:r>
      <w:r w:rsidRPr="00286737">
        <w:t>, созда</w:t>
      </w:r>
      <w:r>
        <w:t>ё</w:t>
      </w:r>
      <w:r w:rsidRPr="00286737">
        <w:t>тся новая жизненная ситуация, в которой реб</w:t>
      </w:r>
      <w:r>
        <w:t>ё</w:t>
      </w:r>
      <w:r w:rsidRPr="00286737">
        <w:t>нок стремится полнее реализовать формирующуюся с возрастом потребность в общении с</w:t>
      </w:r>
      <w:r>
        <w:t>о сверстниками.</w:t>
      </w:r>
    </w:p>
    <w:p w:rsidR="004D34B4" w:rsidRDefault="004D34B4" w:rsidP="00E117BC">
      <w:pPr>
        <w:pStyle w:val="a4"/>
        <w:spacing w:before="0" w:beforeAutospacing="0" w:after="0" w:afterAutospacing="0" w:line="360" w:lineRule="auto"/>
        <w:contextualSpacing/>
        <w:textAlignment w:val="top"/>
        <w:rPr>
          <w:sz w:val="28"/>
          <w:szCs w:val="28"/>
        </w:rPr>
      </w:pPr>
    </w:p>
    <w:p w:rsidR="002C4279" w:rsidRPr="00331883" w:rsidRDefault="00EF47DD" w:rsidP="004D34B4">
      <w:pPr>
        <w:pStyle w:val="a4"/>
        <w:spacing w:before="0" w:beforeAutospacing="0" w:after="0" w:afterAutospacing="0" w:line="360" w:lineRule="auto"/>
        <w:contextualSpacing/>
        <w:jc w:val="center"/>
        <w:textAlignment w:val="top"/>
        <w:rPr>
          <w:color w:val="000000"/>
          <w:sz w:val="28"/>
          <w:szCs w:val="28"/>
        </w:rPr>
      </w:pPr>
      <w:r w:rsidRPr="00331883">
        <w:rPr>
          <w:b/>
          <w:sz w:val="28"/>
          <w:szCs w:val="28"/>
        </w:rPr>
        <w:t>ЛИТЕРАТУРА</w:t>
      </w:r>
    </w:p>
    <w:p w:rsidR="00261BA8" w:rsidRPr="00261BA8" w:rsidRDefault="00261BA8" w:rsidP="00261BA8">
      <w:pPr>
        <w:pStyle w:val="a3"/>
        <w:numPr>
          <w:ilvl w:val="0"/>
          <w:numId w:val="20"/>
        </w:numPr>
        <w:spacing w:after="0" w:line="360" w:lineRule="auto"/>
        <w:ind w:left="0" w:firstLine="360"/>
        <w:jc w:val="both"/>
      </w:pPr>
      <w:r>
        <w:rPr>
          <w:iCs/>
          <w:color w:val="000000"/>
          <w:shd w:val="clear" w:color="auto" w:fill="FFFFFF"/>
        </w:rPr>
        <w:t>Авдулова</w:t>
      </w:r>
      <w:r w:rsidRPr="002B538D">
        <w:rPr>
          <w:iCs/>
          <w:color w:val="000000"/>
          <w:shd w:val="clear" w:color="auto" w:fill="FFFFFF"/>
        </w:rPr>
        <w:t xml:space="preserve"> Т.П. </w:t>
      </w:r>
      <w:r w:rsidRPr="002B538D">
        <w:rPr>
          <w:color w:val="000000"/>
          <w:shd w:val="clear" w:color="auto" w:fill="FFFFFF"/>
        </w:rPr>
        <w:t xml:space="preserve">Психология игры: учебник для вузов </w:t>
      </w:r>
      <w:r w:rsidRPr="002B538D">
        <w:t xml:space="preserve"> </w:t>
      </w:r>
      <w:r w:rsidRPr="002B538D">
        <w:rPr>
          <w:color w:val="000000"/>
          <w:shd w:val="clear" w:color="auto" w:fill="FFFFFF"/>
        </w:rPr>
        <w:t>/ Т.П. Авдулова. – Изд. 2-е, испр. и доп. – М.: Юрайт, 2023. – 232 с.</w:t>
      </w:r>
    </w:p>
    <w:p w:rsidR="00725B9F" w:rsidRPr="00C66F73" w:rsidRDefault="00725B9F" w:rsidP="00E27D85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426"/>
        <w:contextualSpacing/>
        <w:jc w:val="both"/>
        <w:textAlignment w:val="top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Белкина</w:t>
      </w:r>
      <w:r w:rsidRPr="002B538D">
        <w:rPr>
          <w:sz w:val="28"/>
          <w:szCs w:val="28"/>
        </w:rPr>
        <w:t xml:space="preserve"> В.Н. Психологические аспекты взаимодействия детей дошкольного возраста со сверстниками в контексте современных требований к дошкольному образованию [Электронный ресурс] / В.Н. Белкина </w:t>
      </w:r>
      <w:r w:rsidRPr="002B538D">
        <w:rPr>
          <w:sz w:val="28"/>
          <w:szCs w:val="28"/>
          <w:shd w:val="clear" w:color="auto" w:fill="FFFFFF" w:themeFill="background1"/>
        </w:rPr>
        <w:t>// Киберленинка.</w:t>
      </w:r>
      <w:r w:rsidRPr="002B538D">
        <w:rPr>
          <w:sz w:val="28"/>
          <w:szCs w:val="28"/>
          <w:bdr w:val="none" w:sz="0" w:space="0" w:color="auto" w:frame="1"/>
        </w:rPr>
        <w:t xml:space="preserve"> </w:t>
      </w:r>
      <w:r w:rsidRPr="002B538D">
        <w:rPr>
          <w:sz w:val="28"/>
          <w:szCs w:val="28"/>
          <w:bdr w:val="none" w:sz="0" w:space="0" w:color="auto" w:frame="1"/>
          <w:lang w:val="en-US"/>
        </w:rPr>
        <w:t>URL</w:t>
      </w:r>
      <w:r w:rsidRPr="00C66F73">
        <w:rPr>
          <w:sz w:val="28"/>
          <w:szCs w:val="28"/>
          <w:bdr w:val="none" w:sz="0" w:space="0" w:color="auto" w:frame="1"/>
        </w:rPr>
        <w:t xml:space="preserve">: </w:t>
      </w:r>
      <w:hyperlink r:id="rId6" w:history="1"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https</w:t>
        </w:r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://</w:t>
        </w:r>
        <w:proofErr w:type="spellStart"/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cyberleninka</w:t>
        </w:r>
        <w:proofErr w:type="spellEnd"/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.</w:t>
        </w:r>
        <w:proofErr w:type="spellStart"/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ru</w:t>
        </w:r>
        <w:proofErr w:type="spellEnd"/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/</w:t>
        </w:r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article</w:t>
        </w:r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/</w:t>
        </w:r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n</w:t>
        </w:r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/</w:t>
        </w:r>
        <w:proofErr w:type="spellStart"/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psihologicheskie</w:t>
        </w:r>
        <w:proofErr w:type="spellEnd"/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aspekty</w:t>
        </w:r>
        <w:proofErr w:type="spellEnd"/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vzaimodeystviya</w:t>
        </w:r>
        <w:proofErr w:type="spellEnd"/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detey</w:t>
        </w:r>
        <w:proofErr w:type="spellEnd"/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doshkolnogo</w:t>
        </w:r>
        <w:proofErr w:type="spellEnd"/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vozrasta</w:t>
        </w:r>
        <w:proofErr w:type="spellEnd"/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so</w:t>
        </w:r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sverstnikami</w:t>
        </w:r>
        <w:proofErr w:type="spellEnd"/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v</w:t>
        </w:r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kontekste</w:t>
        </w:r>
        <w:proofErr w:type="spellEnd"/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sovremennyh</w:t>
        </w:r>
        <w:proofErr w:type="spellEnd"/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trebovaniy</w:t>
        </w:r>
        <w:proofErr w:type="spellEnd"/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k</w:t>
        </w:r>
        <w:r w:rsidR="00AE36E9" w:rsidRPr="00C66F73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AE36E9" w:rsidRPr="00AE36E9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doshkolnomu</w:t>
        </w:r>
        <w:proofErr w:type="spellEnd"/>
      </w:hyperlink>
      <w:r w:rsidRPr="00C66F73">
        <w:rPr>
          <w:sz w:val="28"/>
          <w:szCs w:val="28"/>
          <w:bdr w:val="none" w:sz="0" w:space="0" w:color="auto" w:frame="1"/>
          <w:shd w:val="clear" w:color="auto" w:fill="FFFFFF" w:themeFill="background1"/>
        </w:rPr>
        <w:t>.</w:t>
      </w:r>
    </w:p>
    <w:p w:rsidR="00AE36E9" w:rsidRPr="00AE36E9" w:rsidRDefault="00AE36E9" w:rsidP="00E27D85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426"/>
        <w:contextualSpacing/>
        <w:jc w:val="both"/>
        <w:textAlignment w:val="top"/>
        <w:rPr>
          <w:sz w:val="28"/>
          <w:szCs w:val="28"/>
          <w:shd w:val="clear" w:color="auto" w:fill="FFFFFF" w:themeFill="background1"/>
          <w:lang w:val="en-US"/>
        </w:rPr>
      </w:pPr>
      <w:proofErr w:type="spellStart"/>
      <w:r>
        <w:rPr>
          <w:sz w:val="28"/>
          <w:szCs w:val="28"/>
        </w:rPr>
        <w:t>Дюргус</w:t>
      </w:r>
      <w:proofErr w:type="spellEnd"/>
      <w:r>
        <w:rPr>
          <w:sz w:val="28"/>
          <w:szCs w:val="28"/>
        </w:rPr>
        <w:t xml:space="preserve"> </w:t>
      </w:r>
      <w:r w:rsidRPr="002B538D">
        <w:rPr>
          <w:sz w:val="28"/>
          <w:szCs w:val="28"/>
        </w:rPr>
        <w:t xml:space="preserve">В.С. Формирование навыков общения со сверстниками у младших дошкольников посредством сюжетно-ролевой игры [Электронный ресурс] / В.С. </w:t>
      </w:r>
      <w:proofErr w:type="spellStart"/>
      <w:r w:rsidRPr="002B538D">
        <w:rPr>
          <w:sz w:val="28"/>
          <w:szCs w:val="28"/>
        </w:rPr>
        <w:t>Дюргус</w:t>
      </w:r>
      <w:proofErr w:type="spellEnd"/>
      <w:r w:rsidRPr="002B538D">
        <w:rPr>
          <w:sz w:val="28"/>
          <w:szCs w:val="28"/>
        </w:rPr>
        <w:t xml:space="preserve"> </w:t>
      </w:r>
      <w:r w:rsidRPr="002B538D">
        <w:rPr>
          <w:sz w:val="28"/>
          <w:szCs w:val="28"/>
          <w:shd w:val="clear" w:color="auto" w:fill="FFFFFF" w:themeFill="background1"/>
        </w:rPr>
        <w:t>// Образовательная социальная сеть</w:t>
      </w:r>
      <w:r w:rsidRPr="002B538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538D">
        <w:rPr>
          <w:sz w:val="28"/>
          <w:szCs w:val="28"/>
          <w:shd w:val="clear" w:color="auto" w:fill="FFFFFF" w:themeFill="background1"/>
          <w:lang w:val="en-US"/>
        </w:rPr>
        <w:t>nsportal</w:t>
      </w:r>
      <w:proofErr w:type="spellEnd"/>
      <w:r w:rsidRPr="002B538D">
        <w:rPr>
          <w:sz w:val="28"/>
          <w:szCs w:val="28"/>
          <w:bdr w:val="none" w:sz="0" w:space="0" w:color="auto" w:frame="1"/>
        </w:rPr>
        <w:t xml:space="preserve">. </w:t>
      </w:r>
      <w:r w:rsidRPr="002B538D">
        <w:rPr>
          <w:sz w:val="28"/>
          <w:szCs w:val="28"/>
          <w:bdr w:val="none" w:sz="0" w:space="0" w:color="auto" w:frame="1"/>
          <w:lang w:val="en-US"/>
        </w:rPr>
        <w:t>URL</w:t>
      </w:r>
      <w:r w:rsidRPr="00AE36E9">
        <w:rPr>
          <w:sz w:val="28"/>
          <w:szCs w:val="28"/>
          <w:bdr w:val="none" w:sz="0" w:space="0" w:color="auto" w:frame="1"/>
          <w:lang w:val="en-US"/>
        </w:rPr>
        <w:t xml:space="preserve">: </w:t>
      </w:r>
      <w:r w:rsidRPr="002B538D">
        <w:rPr>
          <w:sz w:val="28"/>
          <w:szCs w:val="28"/>
          <w:shd w:val="clear" w:color="auto" w:fill="FFFFFF" w:themeFill="background1"/>
          <w:lang w:val="en-US"/>
        </w:rPr>
        <w:t>https</w:t>
      </w:r>
      <w:r w:rsidRPr="00AE36E9">
        <w:rPr>
          <w:sz w:val="28"/>
          <w:szCs w:val="28"/>
          <w:shd w:val="clear" w:color="auto" w:fill="FFFFFF" w:themeFill="background1"/>
          <w:lang w:val="en-US"/>
        </w:rPr>
        <w:t>://</w:t>
      </w:r>
      <w:r w:rsidRPr="002B538D">
        <w:rPr>
          <w:sz w:val="28"/>
          <w:szCs w:val="28"/>
          <w:shd w:val="clear" w:color="auto" w:fill="FFFFFF" w:themeFill="background1"/>
          <w:lang w:val="en-US"/>
        </w:rPr>
        <w:t>nsportal</w:t>
      </w:r>
      <w:r w:rsidRPr="00AE36E9">
        <w:rPr>
          <w:sz w:val="28"/>
          <w:szCs w:val="28"/>
          <w:shd w:val="clear" w:color="auto" w:fill="FFFFFF" w:themeFill="background1"/>
          <w:lang w:val="en-US"/>
        </w:rPr>
        <w:t>.</w:t>
      </w:r>
      <w:r w:rsidRPr="002B538D">
        <w:rPr>
          <w:sz w:val="28"/>
          <w:szCs w:val="28"/>
          <w:shd w:val="clear" w:color="auto" w:fill="FFFFFF" w:themeFill="background1"/>
          <w:lang w:val="en-US"/>
        </w:rPr>
        <w:t>ru</w:t>
      </w:r>
      <w:r w:rsidRPr="00AE36E9">
        <w:rPr>
          <w:sz w:val="28"/>
          <w:szCs w:val="28"/>
          <w:shd w:val="clear" w:color="auto" w:fill="FFFFFF" w:themeFill="background1"/>
          <w:lang w:val="en-US"/>
        </w:rPr>
        <w:t>/</w:t>
      </w:r>
      <w:r w:rsidRPr="002B538D">
        <w:rPr>
          <w:sz w:val="28"/>
          <w:szCs w:val="28"/>
          <w:shd w:val="clear" w:color="auto" w:fill="FFFFFF" w:themeFill="background1"/>
          <w:lang w:val="en-US"/>
        </w:rPr>
        <w:t>detskiy</w:t>
      </w:r>
      <w:r w:rsidRPr="00AE36E9">
        <w:rPr>
          <w:sz w:val="28"/>
          <w:szCs w:val="28"/>
          <w:shd w:val="clear" w:color="auto" w:fill="FFFFFF" w:themeFill="background1"/>
          <w:lang w:val="en-US"/>
        </w:rPr>
        <w:t>-</w:t>
      </w:r>
      <w:r w:rsidRPr="002B538D">
        <w:rPr>
          <w:sz w:val="28"/>
          <w:szCs w:val="28"/>
          <w:shd w:val="clear" w:color="auto" w:fill="FFFFFF" w:themeFill="background1"/>
          <w:lang w:val="en-US"/>
        </w:rPr>
        <w:t>sad</w:t>
      </w:r>
      <w:r w:rsidRPr="00AE36E9">
        <w:rPr>
          <w:sz w:val="28"/>
          <w:szCs w:val="28"/>
          <w:shd w:val="clear" w:color="auto" w:fill="FFFFFF" w:themeFill="background1"/>
          <w:lang w:val="en-US"/>
        </w:rPr>
        <w:t>/</w:t>
      </w:r>
      <w:r w:rsidRPr="002B538D">
        <w:rPr>
          <w:sz w:val="28"/>
          <w:szCs w:val="28"/>
          <w:shd w:val="clear" w:color="auto" w:fill="FFFFFF" w:themeFill="background1"/>
          <w:lang w:val="en-US"/>
        </w:rPr>
        <w:t>raznoe</w:t>
      </w:r>
      <w:r w:rsidRPr="00AE36E9">
        <w:rPr>
          <w:sz w:val="28"/>
          <w:szCs w:val="28"/>
          <w:shd w:val="clear" w:color="auto" w:fill="FFFFFF" w:themeFill="background1"/>
          <w:lang w:val="en-US"/>
        </w:rPr>
        <w:t>/2020/05/10/</w:t>
      </w:r>
      <w:r w:rsidRPr="002B538D">
        <w:rPr>
          <w:sz w:val="28"/>
          <w:szCs w:val="28"/>
          <w:shd w:val="clear" w:color="auto" w:fill="FFFFFF" w:themeFill="background1"/>
          <w:lang w:val="en-US"/>
        </w:rPr>
        <w:t>formirovanie</w:t>
      </w:r>
      <w:r w:rsidRPr="00AE36E9">
        <w:rPr>
          <w:sz w:val="28"/>
          <w:szCs w:val="28"/>
          <w:shd w:val="clear" w:color="auto" w:fill="FFFFFF" w:themeFill="background1"/>
          <w:lang w:val="en-US"/>
        </w:rPr>
        <w:t>-</w:t>
      </w:r>
      <w:r w:rsidRPr="002B538D">
        <w:rPr>
          <w:sz w:val="28"/>
          <w:szCs w:val="28"/>
          <w:shd w:val="clear" w:color="auto" w:fill="FFFFFF" w:themeFill="background1"/>
          <w:lang w:val="en-US"/>
        </w:rPr>
        <w:t>navykov</w:t>
      </w:r>
      <w:r w:rsidRPr="00AE36E9">
        <w:rPr>
          <w:sz w:val="28"/>
          <w:szCs w:val="28"/>
          <w:shd w:val="clear" w:color="auto" w:fill="FFFFFF" w:themeFill="background1"/>
          <w:lang w:val="en-US"/>
        </w:rPr>
        <w:t>-</w:t>
      </w:r>
      <w:r w:rsidRPr="002B538D">
        <w:rPr>
          <w:sz w:val="28"/>
          <w:szCs w:val="28"/>
          <w:shd w:val="clear" w:color="auto" w:fill="FFFFFF" w:themeFill="background1"/>
          <w:lang w:val="en-US"/>
        </w:rPr>
        <w:t>obshcheniya</w:t>
      </w:r>
      <w:r w:rsidRPr="00AE36E9">
        <w:rPr>
          <w:sz w:val="28"/>
          <w:szCs w:val="28"/>
          <w:shd w:val="clear" w:color="auto" w:fill="FFFFFF" w:themeFill="background1"/>
          <w:lang w:val="en-US"/>
        </w:rPr>
        <w:t>-</w:t>
      </w:r>
      <w:r w:rsidRPr="002B538D">
        <w:rPr>
          <w:sz w:val="28"/>
          <w:szCs w:val="28"/>
          <w:shd w:val="clear" w:color="auto" w:fill="FFFFFF" w:themeFill="background1"/>
          <w:lang w:val="en-US"/>
        </w:rPr>
        <w:t>so</w:t>
      </w:r>
      <w:r w:rsidRPr="00AE36E9">
        <w:rPr>
          <w:sz w:val="28"/>
          <w:szCs w:val="28"/>
          <w:shd w:val="clear" w:color="auto" w:fill="FFFFFF" w:themeFill="background1"/>
          <w:lang w:val="en-US"/>
        </w:rPr>
        <w:t>-</w:t>
      </w:r>
      <w:r w:rsidRPr="002B538D">
        <w:rPr>
          <w:sz w:val="28"/>
          <w:szCs w:val="28"/>
          <w:shd w:val="clear" w:color="auto" w:fill="FFFFFF" w:themeFill="background1"/>
          <w:lang w:val="en-US"/>
        </w:rPr>
        <w:t>sverstnikami</w:t>
      </w:r>
      <w:r w:rsidRPr="00AE36E9">
        <w:rPr>
          <w:sz w:val="28"/>
          <w:szCs w:val="28"/>
          <w:shd w:val="clear" w:color="auto" w:fill="FFFFFF" w:themeFill="background1"/>
          <w:lang w:val="en-US"/>
        </w:rPr>
        <w:t>-</w:t>
      </w:r>
      <w:r w:rsidRPr="002B538D">
        <w:rPr>
          <w:sz w:val="28"/>
          <w:szCs w:val="28"/>
          <w:shd w:val="clear" w:color="auto" w:fill="FFFFFF" w:themeFill="background1"/>
          <w:lang w:val="en-US"/>
        </w:rPr>
        <w:t>u</w:t>
      </w:r>
      <w:r w:rsidRPr="00AE36E9">
        <w:rPr>
          <w:sz w:val="28"/>
          <w:szCs w:val="28"/>
          <w:shd w:val="clear" w:color="auto" w:fill="FFFFFF" w:themeFill="background1"/>
          <w:lang w:val="en-US"/>
        </w:rPr>
        <w:t>-</w:t>
      </w:r>
      <w:r w:rsidRPr="002B538D">
        <w:rPr>
          <w:sz w:val="28"/>
          <w:szCs w:val="28"/>
          <w:shd w:val="clear" w:color="auto" w:fill="FFFFFF" w:themeFill="background1"/>
          <w:lang w:val="en-US"/>
        </w:rPr>
        <w:t>mladshih</w:t>
      </w:r>
      <w:r w:rsidRPr="00AE36E9">
        <w:rPr>
          <w:sz w:val="28"/>
          <w:szCs w:val="28"/>
          <w:shd w:val="clear" w:color="auto" w:fill="FFFFFF" w:themeFill="background1"/>
          <w:lang w:val="en-US"/>
        </w:rPr>
        <w:t>.</w:t>
      </w:r>
    </w:p>
    <w:p w:rsidR="00B16C30" w:rsidRDefault="00AE36E9" w:rsidP="00B16C30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360"/>
        <w:contextualSpacing/>
        <w:jc w:val="both"/>
        <w:textAlignment w:val="top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Петрова </w:t>
      </w:r>
      <w:r w:rsidR="003A76BF" w:rsidRPr="002B538D">
        <w:rPr>
          <w:sz w:val="28"/>
          <w:szCs w:val="28"/>
          <w:shd w:val="clear" w:color="auto" w:fill="FFFFFF" w:themeFill="background1"/>
        </w:rPr>
        <w:t xml:space="preserve">Э.А. Особенности общения детей младшего дошкольного возраста со взрослыми и сверстниками </w:t>
      </w:r>
      <w:r w:rsidR="003A76BF" w:rsidRPr="002B538D">
        <w:rPr>
          <w:sz w:val="28"/>
          <w:szCs w:val="28"/>
        </w:rPr>
        <w:t xml:space="preserve">[Электронный ресурс] / Э.А. Петрова </w:t>
      </w:r>
      <w:r w:rsidR="003A76BF" w:rsidRPr="002B538D">
        <w:rPr>
          <w:sz w:val="28"/>
          <w:szCs w:val="28"/>
          <w:shd w:val="clear" w:color="auto" w:fill="FFFFFF" w:themeFill="background1"/>
        </w:rPr>
        <w:t>// Маам.ру.</w:t>
      </w:r>
      <w:r w:rsidR="003A76BF" w:rsidRPr="002B538D">
        <w:rPr>
          <w:sz w:val="28"/>
          <w:szCs w:val="28"/>
          <w:bdr w:val="none" w:sz="0" w:space="0" w:color="auto" w:frame="1"/>
        </w:rPr>
        <w:t xml:space="preserve"> </w:t>
      </w:r>
      <w:r w:rsidR="003A76BF" w:rsidRPr="002B538D">
        <w:rPr>
          <w:sz w:val="28"/>
          <w:szCs w:val="28"/>
          <w:bdr w:val="none" w:sz="0" w:space="0" w:color="auto" w:frame="1"/>
          <w:lang w:val="en-US"/>
        </w:rPr>
        <w:lastRenderedPageBreak/>
        <w:t>URL</w:t>
      </w:r>
      <w:r w:rsidR="003A76BF" w:rsidRPr="002B538D">
        <w:rPr>
          <w:sz w:val="28"/>
          <w:szCs w:val="28"/>
          <w:bdr w:val="none" w:sz="0" w:space="0" w:color="auto" w:frame="1"/>
        </w:rPr>
        <w:t xml:space="preserve">: </w:t>
      </w:r>
      <w:hyperlink r:id="rId7" w:history="1"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https</w:t>
        </w:r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://</w:t>
        </w:r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www</w:t>
        </w:r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.</w:t>
        </w:r>
        <w:proofErr w:type="spellStart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maam</w:t>
        </w:r>
        <w:proofErr w:type="spellEnd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.</w:t>
        </w:r>
        <w:proofErr w:type="spellStart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ru</w:t>
        </w:r>
        <w:proofErr w:type="spellEnd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/</w:t>
        </w:r>
        <w:proofErr w:type="spellStart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detskijsad</w:t>
        </w:r>
        <w:proofErr w:type="spellEnd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/</w:t>
        </w:r>
        <w:proofErr w:type="spellStart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osobenosti</w:t>
        </w:r>
        <w:proofErr w:type="spellEnd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obschenija</w:t>
        </w:r>
        <w:proofErr w:type="spellEnd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detei</w:t>
        </w:r>
        <w:proofErr w:type="spellEnd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mladshego</w:t>
        </w:r>
        <w:proofErr w:type="spellEnd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doshkolnogo</w:t>
        </w:r>
        <w:proofErr w:type="spellEnd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vozrasta</w:t>
        </w:r>
        <w:proofErr w:type="spellEnd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s</w:t>
        </w:r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vzroslymi</w:t>
        </w:r>
        <w:proofErr w:type="spellEnd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i</w:t>
        </w:r>
        <w:proofErr w:type="spellEnd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-</w:t>
        </w:r>
        <w:proofErr w:type="spellStart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sverstnikami</w:t>
        </w:r>
        <w:proofErr w:type="spellEnd"/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</w:rPr>
          <w:t>.</w:t>
        </w:r>
        <w:r w:rsidR="00B16C30" w:rsidRPr="00B16C30">
          <w:rPr>
            <w:rStyle w:val="a6"/>
            <w:color w:val="auto"/>
            <w:sz w:val="28"/>
            <w:szCs w:val="28"/>
            <w:u w:val="none"/>
            <w:shd w:val="clear" w:color="auto" w:fill="FFFFFF" w:themeFill="background1"/>
            <w:lang w:val="en-US"/>
          </w:rPr>
          <w:t>html</w:t>
        </w:r>
      </w:hyperlink>
      <w:r w:rsidR="003A76BF" w:rsidRPr="00B16C30">
        <w:rPr>
          <w:sz w:val="28"/>
          <w:szCs w:val="28"/>
          <w:shd w:val="clear" w:color="auto" w:fill="FFFFFF" w:themeFill="background1"/>
        </w:rPr>
        <w:t>.</w:t>
      </w:r>
    </w:p>
    <w:p w:rsidR="00B16C30" w:rsidRPr="00B16C30" w:rsidRDefault="00B16C30" w:rsidP="00B16C30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360"/>
        <w:contextualSpacing/>
        <w:jc w:val="both"/>
        <w:textAlignment w:val="top"/>
        <w:rPr>
          <w:sz w:val="28"/>
          <w:szCs w:val="28"/>
          <w:shd w:val="clear" w:color="auto" w:fill="FFFFFF" w:themeFill="background1"/>
        </w:rPr>
      </w:pPr>
      <w:r w:rsidRPr="00B16C30">
        <w:rPr>
          <w:color w:val="000000"/>
          <w:sz w:val="28"/>
          <w:szCs w:val="28"/>
          <w:shd w:val="clear" w:color="auto" w:fill="FFFFFF"/>
        </w:rPr>
        <w:t>Степанова О.А. Теория и методика игры: учебник и практикум для вузов</w:t>
      </w:r>
      <w:r w:rsidRPr="00B16C30">
        <w:rPr>
          <w:sz w:val="28"/>
          <w:szCs w:val="28"/>
        </w:rPr>
        <w:t xml:space="preserve"> </w:t>
      </w:r>
      <w:r w:rsidRPr="00B16C30">
        <w:rPr>
          <w:color w:val="000000"/>
          <w:sz w:val="28"/>
          <w:szCs w:val="28"/>
          <w:shd w:val="clear" w:color="auto" w:fill="FFFFFF"/>
        </w:rPr>
        <w:t>/ О.А. Степанова, М.Э. Вайнер, Н.Я. Чутко; под ред. Г.Ф. Кумариной, О.А.  Степановой. – Изд. 2-е, испр. и доп. – М.: Юрайт, 2023. – 265 с.</w:t>
      </w:r>
    </w:p>
    <w:p w:rsidR="00B16C30" w:rsidRPr="00656296" w:rsidRDefault="00B16C30" w:rsidP="00E117BC">
      <w:pPr>
        <w:pStyle w:val="a4"/>
        <w:spacing w:before="0" w:beforeAutospacing="0" w:after="0" w:afterAutospacing="0" w:line="360" w:lineRule="auto"/>
        <w:contextualSpacing/>
        <w:jc w:val="both"/>
        <w:textAlignment w:val="top"/>
        <w:rPr>
          <w:sz w:val="28"/>
          <w:szCs w:val="28"/>
          <w:shd w:val="clear" w:color="auto" w:fill="FFFFFF" w:themeFill="background1"/>
        </w:rPr>
      </w:pPr>
      <w:bookmarkStart w:id="0" w:name="_GoBack"/>
      <w:bookmarkEnd w:id="0"/>
    </w:p>
    <w:sectPr w:rsidR="00B16C30" w:rsidRPr="00656296" w:rsidSect="003E3C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02F5"/>
    <w:multiLevelType w:val="multilevel"/>
    <w:tmpl w:val="47C6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64377"/>
    <w:multiLevelType w:val="multilevel"/>
    <w:tmpl w:val="EC68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4717A"/>
    <w:multiLevelType w:val="hybridMultilevel"/>
    <w:tmpl w:val="DED4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6A4B"/>
    <w:multiLevelType w:val="hybridMultilevel"/>
    <w:tmpl w:val="03B217F8"/>
    <w:lvl w:ilvl="0" w:tplc="754A2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FE628D"/>
    <w:multiLevelType w:val="multilevel"/>
    <w:tmpl w:val="1EC6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67DF9"/>
    <w:multiLevelType w:val="hybridMultilevel"/>
    <w:tmpl w:val="478C3516"/>
    <w:lvl w:ilvl="0" w:tplc="F46C58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23CA5"/>
    <w:multiLevelType w:val="hybridMultilevel"/>
    <w:tmpl w:val="A90843A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B27FEF"/>
    <w:multiLevelType w:val="hybridMultilevel"/>
    <w:tmpl w:val="4074F3B6"/>
    <w:lvl w:ilvl="0" w:tplc="D08C1A7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534E49"/>
    <w:multiLevelType w:val="hybridMultilevel"/>
    <w:tmpl w:val="F3F21E7C"/>
    <w:lvl w:ilvl="0" w:tplc="ADD2F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824EEB"/>
    <w:multiLevelType w:val="hybridMultilevel"/>
    <w:tmpl w:val="EB5A8D72"/>
    <w:lvl w:ilvl="0" w:tplc="EEE8D18C">
      <w:start w:val="1"/>
      <w:numFmt w:val="decimal"/>
      <w:lvlText w:val="%1."/>
      <w:lvlJc w:val="left"/>
      <w:pPr>
        <w:ind w:left="6881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0" w15:restartNumberingAfterBreak="0">
    <w:nsid w:val="2F4E04D6"/>
    <w:multiLevelType w:val="multilevel"/>
    <w:tmpl w:val="848EBF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A257D"/>
    <w:multiLevelType w:val="hybridMultilevel"/>
    <w:tmpl w:val="915E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557B0"/>
    <w:multiLevelType w:val="hybridMultilevel"/>
    <w:tmpl w:val="90161D7E"/>
    <w:lvl w:ilvl="0" w:tplc="ADD2F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3F4D62"/>
    <w:multiLevelType w:val="hybridMultilevel"/>
    <w:tmpl w:val="F1946678"/>
    <w:lvl w:ilvl="0" w:tplc="ADD2F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8336C"/>
    <w:multiLevelType w:val="hybridMultilevel"/>
    <w:tmpl w:val="478C3516"/>
    <w:lvl w:ilvl="0" w:tplc="F46C58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D36A0"/>
    <w:multiLevelType w:val="multilevel"/>
    <w:tmpl w:val="CDCA62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537236"/>
    <w:multiLevelType w:val="hybridMultilevel"/>
    <w:tmpl w:val="C1CEB28E"/>
    <w:lvl w:ilvl="0" w:tplc="ADD2F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B415B1"/>
    <w:multiLevelType w:val="hybridMultilevel"/>
    <w:tmpl w:val="0A38570A"/>
    <w:lvl w:ilvl="0" w:tplc="17C44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E256AF"/>
    <w:multiLevelType w:val="multilevel"/>
    <w:tmpl w:val="640EC4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22DAC"/>
    <w:multiLevelType w:val="multilevel"/>
    <w:tmpl w:val="A23A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0035C4"/>
    <w:multiLevelType w:val="multilevel"/>
    <w:tmpl w:val="BD120E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47C1A"/>
    <w:multiLevelType w:val="hybridMultilevel"/>
    <w:tmpl w:val="A9E4138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7"/>
  </w:num>
  <w:num w:numId="5">
    <w:abstractNumId w:val="2"/>
  </w:num>
  <w:num w:numId="6">
    <w:abstractNumId w:val="19"/>
  </w:num>
  <w:num w:numId="7">
    <w:abstractNumId w:val="0"/>
  </w:num>
  <w:num w:numId="8">
    <w:abstractNumId w:val="4"/>
  </w:num>
  <w:num w:numId="9">
    <w:abstractNumId w:val="1"/>
  </w:num>
  <w:num w:numId="10">
    <w:abstractNumId w:val="15"/>
  </w:num>
  <w:num w:numId="11">
    <w:abstractNumId w:val="20"/>
  </w:num>
  <w:num w:numId="12">
    <w:abstractNumId w:val="18"/>
  </w:num>
  <w:num w:numId="13">
    <w:abstractNumId w:val="10"/>
  </w:num>
  <w:num w:numId="14">
    <w:abstractNumId w:val="16"/>
  </w:num>
  <w:num w:numId="15">
    <w:abstractNumId w:val="12"/>
  </w:num>
  <w:num w:numId="16">
    <w:abstractNumId w:val="8"/>
  </w:num>
  <w:num w:numId="17">
    <w:abstractNumId w:val="6"/>
  </w:num>
  <w:num w:numId="18">
    <w:abstractNumId w:val="13"/>
  </w:num>
  <w:num w:numId="19">
    <w:abstractNumId w:val="11"/>
  </w:num>
  <w:num w:numId="20">
    <w:abstractNumId w:val="5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47147"/>
    <w:rsid w:val="00002D79"/>
    <w:rsid w:val="00002F14"/>
    <w:rsid w:val="00007763"/>
    <w:rsid w:val="00010F6A"/>
    <w:rsid w:val="00017A56"/>
    <w:rsid w:val="00020FEB"/>
    <w:rsid w:val="00021D9C"/>
    <w:rsid w:val="00027281"/>
    <w:rsid w:val="000321C5"/>
    <w:rsid w:val="000365C2"/>
    <w:rsid w:val="00036EE2"/>
    <w:rsid w:val="000412F1"/>
    <w:rsid w:val="000414E4"/>
    <w:rsid w:val="00045A83"/>
    <w:rsid w:val="00053578"/>
    <w:rsid w:val="000628FA"/>
    <w:rsid w:val="00065C62"/>
    <w:rsid w:val="00070ABE"/>
    <w:rsid w:val="000767E5"/>
    <w:rsid w:val="0007756D"/>
    <w:rsid w:val="000779CC"/>
    <w:rsid w:val="000809EF"/>
    <w:rsid w:val="0009026C"/>
    <w:rsid w:val="00092C79"/>
    <w:rsid w:val="00092E44"/>
    <w:rsid w:val="000941DA"/>
    <w:rsid w:val="00095047"/>
    <w:rsid w:val="00095A41"/>
    <w:rsid w:val="0009736B"/>
    <w:rsid w:val="000A18CE"/>
    <w:rsid w:val="000A25A5"/>
    <w:rsid w:val="000A6B52"/>
    <w:rsid w:val="000A7C89"/>
    <w:rsid w:val="000B0AB7"/>
    <w:rsid w:val="000B1BE7"/>
    <w:rsid w:val="000B1BFF"/>
    <w:rsid w:val="000C1F40"/>
    <w:rsid w:val="000D0A1C"/>
    <w:rsid w:val="000D3FF4"/>
    <w:rsid w:val="000E2A73"/>
    <w:rsid w:val="000E479E"/>
    <w:rsid w:val="000E52B9"/>
    <w:rsid w:val="000E65BC"/>
    <w:rsid w:val="000F126E"/>
    <w:rsid w:val="00101BBB"/>
    <w:rsid w:val="00102710"/>
    <w:rsid w:val="001056EF"/>
    <w:rsid w:val="00117C30"/>
    <w:rsid w:val="00120FF3"/>
    <w:rsid w:val="001223DF"/>
    <w:rsid w:val="00127583"/>
    <w:rsid w:val="00136743"/>
    <w:rsid w:val="00142F0F"/>
    <w:rsid w:val="0014682F"/>
    <w:rsid w:val="00147147"/>
    <w:rsid w:val="00147599"/>
    <w:rsid w:val="00150F69"/>
    <w:rsid w:val="00154B97"/>
    <w:rsid w:val="001551FB"/>
    <w:rsid w:val="001573EF"/>
    <w:rsid w:val="00167612"/>
    <w:rsid w:val="00172AEC"/>
    <w:rsid w:val="0017319A"/>
    <w:rsid w:val="001A3684"/>
    <w:rsid w:val="001B4E69"/>
    <w:rsid w:val="001B5194"/>
    <w:rsid w:val="001C7AE0"/>
    <w:rsid w:val="001D58B6"/>
    <w:rsid w:val="001D6471"/>
    <w:rsid w:val="001E5A3D"/>
    <w:rsid w:val="001E72BC"/>
    <w:rsid w:val="001F0D36"/>
    <w:rsid w:val="00202DF7"/>
    <w:rsid w:val="002067B0"/>
    <w:rsid w:val="00223069"/>
    <w:rsid w:val="00230533"/>
    <w:rsid w:val="0023322F"/>
    <w:rsid w:val="00234A98"/>
    <w:rsid w:val="00243114"/>
    <w:rsid w:val="00244345"/>
    <w:rsid w:val="00244C93"/>
    <w:rsid w:val="00251E41"/>
    <w:rsid w:val="002564EE"/>
    <w:rsid w:val="00257ECE"/>
    <w:rsid w:val="0026004B"/>
    <w:rsid w:val="00261BA8"/>
    <w:rsid w:val="0026365E"/>
    <w:rsid w:val="00277BE8"/>
    <w:rsid w:val="0028089A"/>
    <w:rsid w:val="00281646"/>
    <w:rsid w:val="00283B77"/>
    <w:rsid w:val="00290DF9"/>
    <w:rsid w:val="00295114"/>
    <w:rsid w:val="002B68AF"/>
    <w:rsid w:val="002C4279"/>
    <w:rsid w:val="002C6EAA"/>
    <w:rsid w:val="002D7C24"/>
    <w:rsid w:val="002E12C8"/>
    <w:rsid w:val="002E15CA"/>
    <w:rsid w:val="002E4A91"/>
    <w:rsid w:val="002F24BF"/>
    <w:rsid w:val="002F29C6"/>
    <w:rsid w:val="002F38CB"/>
    <w:rsid w:val="002F4308"/>
    <w:rsid w:val="003042AA"/>
    <w:rsid w:val="00312673"/>
    <w:rsid w:val="0031503B"/>
    <w:rsid w:val="00316697"/>
    <w:rsid w:val="0031751F"/>
    <w:rsid w:val="00317624"/>
    <w:rsid w:val="00321ECF"/>
    <w:rsid w:val="00322C1F"/>
    <w:rsid w:val="00324C27"/>
    <w:rsid w:val="00331883"/>
    <w:rsid w:val="0033310B"/>
    <w:rsid w:val="00336DA1"/>
    <w:rsid w:val="00342EA1"/>
    <w:rsid w:val="00343870"/>
    <w:rsid w:val="00345942"/>
    <w:rsid w:val="003459A1"/>
    <w:rsid w:val="003507D0"/>
    <w:rsid w:val="00353955"/>
    <w:rsid w:val="003563DC"/>
    <w:rsid w:val="00357DE5"/>
    <w:rsid w:val="00363B13"/>
    <w:rsid w:val="00367ED2"/>
    <w:rsid w:val="003722BD"/>
    <w:rsid w:val="00373BF4"/>
    <w:rsid w:val="003759C0"/>
    <w:rsid w:val="00381B26"/>
    <w:rsid w:val="003834D5"/>
    <w:rsid w:val="00383B43"/>
    <w:rsid w:val="003876D1"/>
    <w:rsid w:val="00390F92"/>
    <w:rsid w:val="00396384"/>
    <w:rsid w:val="003A76BF"/>
    <w:rsid w:val="003A7834"/>
    <w:rsid w:val="003B0879"/>
    <w:rsid w:val="003B3C41"/>
    <w:rsid w:val="003B4615"/>
    <w:rsid w:val="003C778B"/>
    <w:rsid w:val="003D2EF7"/>
    <w:rsid w:val="003D7A38"/>
    <w:rsid w:val="003E1668"/>
    <w:rsid w:val="003E3C73"/>
    <w:rsid w:val="003E7FDF"/>
    <w:rsid w:val="003F15E2"/>
    <w:rsid w:val="003F4762"/>
    <w:rsid w:val="0042685C"/>
    <w:rsid w:val="00433CAE"/>
    <w:rsid w:val="004415C2"/>
    <w:rsid w:val="00441731"/>
    <w:rsid w:val="0044432F"/>
    <w:rsid w:val="00444D91"/>
    <w:rsid w:val="00446EA0"/>
    <w:rsid w:val="00452B84"/>
    <w:rsid w:val="00455382"/>
    <w:rsid w:val="0045691F"/>
    <w:rsid w:val="004576BF"/>
    <w:rsid w:val="00460B50"/>
    <w:rsid w:val="0046101B"/>
    <w:rsid w:val="00464515"/>
    <w:rsid w:val="00467F85"/>
    <w:rsid w:val="00471621"/>
    <w:rsid w:val="004726F4"/>
    <w:rsid w:val="00472B24"/>
    <w:rsid w:val="00476EDB"/>
    <w:rsid w:val="00490021"/>
    <w:rsid w:val="00493933"/>
    <w:rsid w:val="004A0D88"/>
    <w:rsid w:val="004A3791"/>
    <w:rsid w:val="004A49E0"/>
    <w:rsid w:val="004B0B87"/>
    <w:rsid w:val="004B1414"/>
    <w:rsid w:val="004B4D28"/>
    <w:rsid w:val="004C10C6"/>
    <w:rsid w:val="004C47E0"/>
    <w:rsid w:val="004C5F49"/>
    <w:rsid w:val="004D34B4"/>
    <w:rsid w:val="004E1BBD"/>
    <w:rsid w:val="004E1E67"/>
    <w:rsid w:val="004E4117"/>
    <w:rsid w:val="004F0F41"/>
    <w:rsid w:val="004F299C"/>
    <w:rsid w:val="004F4E5D"/>
    <w:rsid w:val="004F544B"/>
    <w:rsid w:val="004F7F49"/>
    <w:rsid w:val="0050229E"/>
    <w:rsid w:val="005022CB"/>
    <w:rsid w:val="00505E16"/>
    <w:rsid w:val="00506666"/>
    <w:rsid w:val="005108A7"/>
    <w:rsid w:val="00512E03"/>
    <w:rsid w:val="00515298"/>
    <w:rsid w:val="00515887"/>
    <w:rsid w:val="00520F69"/>
    <w:rsid w:val="00522B43"/>
    <w:rsid w:val="00531D1D"/>
    <w:rsid w:val="00533A38"/>
    <w:rsid w:val="00534E2A"/>
    <w:rsid w:val="0053662E"/>
    <w:rsid w:val="00536FC4"/>
    <w:rsid w:val="00543FA8"/>
    <w:rsid w:val="0054791D"/>
    <w:rsid w:val="00557332"/>
    <w:rsid w:val="005712B5"/>
    <w:rsid w:val="00572E54"/>
    <w:rsid w:val="005754E7"/>
    <w:rsid w:val="00575EBE"/>
    <w:rsid w:val="00580D23"/>
    <w:rsid w:val="00582734"/>
    <w:rsid w:val="00591850"/>
    <w:rsid w:val="00593BAF"/>
    <w:rsid w:val="00597A6B"/>
    <w:rsid w:val="005A389C"/>
    <w:rsid w:val="005A5665"/>
    <w:rsid w:val="005B62A2"/>
    <w:rsid w:val="005B7BCC"/>
    <w:rsid w:val="005D0BAA"/>
    <w:rsid w:val="005D1BE8"/>
    <w:rsid w:val="005D236E"/>
    <w:rsid w:val="005D4141"/>
    <w:rsid w:val="005E0635"/>
    <w:rsid w:val="005E169F"/>
    <w:rsid w:val="005F1BF4"/>
    <w:rsid w:val="005F2DB3"/>
    <w:rsid w:val="005F3708"/>
    <w:rsid w:val="005F39A7"/>
    <w:rsid w:val="005F3F31"/>
    <w:rsid w:val="005F5B6A"/>
    <w:rsid w:val="006026A9"/>
    <w:rsid w:val="00606011"/>
    <w:rsid w:val="00611CF0"/>
    <w:rsid w:val="00613F81"/>
    <w:rsid w:val="00622CE5"/>
    <w:rsid w:val="0062424A"/>
    <w:rsid w:val="006273E2"/>
    <w:rsid w:val="00630D43"/>
    <w:rsid w:val="00635A70"/>
    <w:rsid w:val="00640DD7"/>
    <w:rsid w:val="00640E75"/>
    <w:rsid w:val="00645512"/>
    <w:rsid w:val="006526E5"/>
    <w:rsid w:val="00654735"/>
    <w:rsid w:val="00656296"/>
    <w:rsid w:val="00657D32"/>
    <w:rsid w:val="0066603D"/>
    <w:rsid w:val="006741F0"/>
    <w:rsid w:val="006770AE"/>
    <w:rsid w:val="00686400"/>
    <w:rsid w:val="00694F17"/>
    <w:rsid w:val="006A0E6B"/>
    <w:rsid w:val="006A0FDD"/>
    <w:rsid w:val="006A3CC3"/>
    <w:rsid w:val="006B514E"/>
    <w:rsid w:val="006C088A"/>
    <w:rsid w:val="006C0B68"/>
    <w:rsid w:val="006C5534"/>
    <w:rsid w:val="006C56ED"/>
    <w:rsid w:val="006C6E56"/>
    <w:rsid w:val="006D549E"/>
    <w:rsid w:val="006D5C6E"/>
    <w:rsid w:val="006D6E19"/>
    <w:rsid w:val="006E07E3"/>
    <w:rsid w:val="006E0B16"/>
    <w:rsid w:val="006E7D1D"/>
    <w:rsid w:val="007029BD"/>
    <w:rsid w:val="00715933"/>
    <w:rsid w:val="00725B9F"/>
    <w:rsid w:val="0073231C"/>
    <w:rsid w:val="00732E86"/>
    <w:rsid w:val="00733011"/>
    <w:rsid w:val="0073492B"/>
    <w:rsid w:val="007406CB"/>
    <w:rsid w:val="007448A6"/>
    <w:rsid w:val="00757C56"/>
    <w:rsid w:val="00763837"/>
    <w:rsid w:val="007641F2"/>
    <w:rsid w:val="00765E50"/>
    <w:rsid w:val="00766456"/>
    <w:rsid w:val="00772921"/>
    <w:rsid w:val="00774B79"/>
    <w:rsid w:val="00774EC4"/>
    <w:rsid w:val="00781526"/>
    <w:rsid w:val="00783748"/>
    <w:rsid w:val="00785654"/>
    <w:rsid w:val="00785A93"/>
    <w:rsid w:val="0079271F"/>
    <w:rsid w:val="00792802"/>
    <w:rsid w:val="007A0D8B"/>
    <w:rsid w:val="007A51E4"/>
    <w:rsid w:val="007B11EE"/>
    <w:rsid w:val="007B37F0"/>
    <w:rsid w:val="007B6913"/>
    <w:rsid w:val="007C46AC"/>
    <w:rsid w:val="007C64EA"/>
    <w:rsid w:val="007C7068"/>
    <w:rsid w:val="007C7FD6"/>
    <w:rsid w:val="007D1516"/>
    <w:rsid w:val="007D1AC2"/>
    <w:rsid w:val="007E11F0"/>
    <w:rsid w:val="007E4524"/>
    <w:rsid w:val="007F3461"/>
    <w:rsid w:val="007F75DC"/>
    <w:rsid w:val="00800C18"/>
    <w:rsid w:val="00814D41"/>
    <w:rsid w:val="00816088"/>
    <w:rsid w:val="008160F3"/>
    <w:rsid w:val="00816481"/>
    <w:rsid w:val="0082025B"/>
    <w:rsid w:val="00823CD1"/>
    <w:rsid w:val="0082562D"/>
    <w:rsid w:val="00827F6C"/>
    <w:rsid w:val="00831598"/>
    <w:rsid w:val="00833738"/>
    <w:rsid w:val="008379C0"/>
    <w:rsid w:val="00842128"/>
    <w:rsid w:val="008515FC"/>
    <w:rsid w:val="00856516"/>
    <w:rsid w:val="00862A77"/>
    <w:rsid w:val="00886FA6"/>
    <w:rsid w:val="00886FF6"/>
    <w:rsid w:val="00890388"/>
    <w:rsid w:val="008919B5"/>
    <w:rsid w:val="00896A43"/>
    <w:rsid w:val="00896F1C"/>
    <w:rsid w:val="008A680B"/>
    <w:rsid w:val="008A6C69"/>
    <w:rsid w:val="008A77D8"/>
    <w:rsid w:val="008B3223"/>
    <w:rsid w:val="008D0005"/>
    <w:rsid w:val="008D0B46"/>
    <w:rsid w:val="008D1545"/>
    <w:rsid w:val="008D4466"/>
    <w:rsid w:val="008D6E9F"/>
    <w:rsid w:val="008E1F08"/>
    <w:rsid w:val="008E3E48"/>
    <w:rsid w:val="008E6A5A"/>
    <w:rsid w:val="008E6FC9"/>
    <w:rsid w:val="008F119E"/>
    <w:rsid w:val="008F1949"/>
    <w:rsid w:val="008F3163"/>
    <w:rsid w:val="008F3BF8"/>
    <w:rsid w:val="008F46FC"/>
    <w:rsid w:val="008F6CFF"/>
    <w:rsid w:val="00904606"/>
    <w:rsid w:val="00907D7B"/>
    <w:rsid w:val="00917C0D"/>
    <w:rsid w:val="0092068C"/>
    <w:rsid w:val="0092207A"/>
    <w:rsid w:val="00925581"/>
    <w:rsid w:val="00930BF6"/>
    <w:rsid w:val="00933F3A"/>
    <w:rsid w:val="009365BB"/>
    <w:rsid w:val="009411A3"/>
    <w:rsid w:val="00950BD3"/>
    <w:rsid w:val="00956CE5"/>
    <w:rsid w:val="00966783"/>
    <w:rsid w:val="009706C6"/>
    <w:rsid w:val="00971225"/>
    <w:rsid w:val="00972D99"/>
    <w:rsid w:val="009775DE"/>
    <w:rsid w:val="00977AF5"/>
    <w:rsid w:val="00977CD8"/>
    <w:rsid w:val="00981613"/>
    <w:rsid w:val="009821F5"/>
    <w:rsid w:val="0098573C"/>
    <w:rsid w:val="009863BE"/>
    <w:rsid w:val="0099032A"/>
    <w:rsid w:val="0099258C"/>
    <w:rsid w:val="009951AB"/>
    <w:rsid w:val="009959EC"/>
    <w:rsid w:val="009969B5"/>
    <w:rsid w:val="009A20D2"/>
    <w:rsid w:val="009A5AEB"/>
    <w:rsid w:val="009A6B88"/>
    <w:rsid w:val="009B1B0F"/>
    <w:rsid w:val="009B5ED9"/>
    <w:rsid w:val="009B7DE3"/>
    <w:rsid w:val="009C185D"/>
    <w:rsid w:val="009C1966"/>
    <w:rsid w:val="009C5516"/>
    <w:rsid w:val="009D2F1D"/>
    <w:rsid w:val="009D3C97"/>
    <w:rsid w:val="009D6059"/>
    <w:rsid w:val="009D61BA"/>
    <w:rsid w:val="009D67B9"/>
    <w:rsid w:val="009F165B"/>
    <w:rsid w:val="009F50EF"/>
    <w:rsid w:val="009F5D82"/>
    <w:rsid w:val="009F78E2"/>
    <w:rsid w:val="00A004EB"/>
    <w:rsid w:val="00A06AAE"/>
    <w:rsid w:val="00A11F59"/>
    <w:rsid w:val="00A1302B"/>
    <w:rsid w:val="00A25C83"/>
    <w:rsid w:val="00A26582"/>
    <w:rsid w:val="00A33FA1"/>
    <w:rsid w:val="00A452A4"/>
    <w:rsid w:val="00A500F5"/>
    <w:rsid w:val="00A523E5"/>
    <w:rsid w:val="00A539DC"/>
    <w:rsid w:val="00A57E23"/>
    <w:rsid w:val="00A66AE8"/>
    <w:rsid w:val="00A72478"/>
    <w:rsid w:val="00A81BE5"/>
    <w:rsid w:val="00A81DF0"/>
    <w:rsid w:val="00A82B6B"/>
    <w:rsid w:val="00A95733"/>
    <w:rsid w:val="00A96945"/>
    <w:rsid w:val="00A97C77"/>
    <w:rsid w:val="00AA3663"/>
    <w:rsid w:val="00AA5EE6"/>
    <w:rsid w:val="00AA7290"/>
    <w:rsid w:val="00AB076E"/>
    <w:rsid w:val="00AB2096"/>
    <w:rsid w:val="00AB41F9"/>
    <w:rsid w:val="00AC10A6"/>
    <w:rsid w:val="00AC312B"/>
    <w:rsid w:val="00AD26B3"/>
    <w:rsid w:val="00AE36E9"/>
    <w:rsid w:val="00AF013D"/>
    <w:rsid w:val="00AF1874"/>
    <w:rsid w:val="00B0405F"/>
    <w:rsid w:val="00B05054"/>
    <w:rsid w:val="00B073F4"/>
    <w:rsid w:val="00B12C0F"/>
    <w:rsid w:val="00B16C30"/>
    <w:rsid w:val="00B21753"/>
    <w:rsid w:val="00B2234C"/>
    <w:rsid w:val="00B235DA"/>
    <w:rsid w:val="00B31B2F"/>
    <w:rsid w:val="00B32797"/>
    <w:rsid w:val="00B33964"/>
    <w:rsid w:val="00B408F9"/>
    <w:rsid w:val="00B40A79"/>
    <w:rsid w:val="00B413A0"/>
    <w:rsid w:val="00B41FB9"/>
    <w:rsid w:val="00B51392"/>
    <w:rsid w:val="00B54075"/>
    <w:rsid w:val="00B7399F"/>
    <w:rsid w:val="00B80233"/>
    <w:rsid w:val="00B82295"/>
    <w:rsid w:val="00B82746"/>
    <w:rsid w:val="00B82BE4"/>
    <w:rsid w:val="00B82C6B"/>
    <w:rsid w:val="00B83115"/>
    <w:rsid w:val="00B90777"/>
    <w:rsid w:val="00B92BB7"/>
    <w:rsid w:val="00B94B8B"/>
    <w:rsid w:val="00B96B64"/>
    <w:rsid w:val="00BA0FA0"/>
    <w:rsid w:val="00BA2CB0"/>
    <w:rsid w:val="00BB1968"/>
    <w:rsid w:val="00BC3D19"/>
    <w:rsid w:val="00BC73E5"/>
    <w:rsid w:val="00BD055F"/>
    <w:rsid w:val="00BD0DD0"/>
    <w:rsid w:val="00BD2030"/>
    <w:rsid w:val="00BD786E"/>
    <w:rsid w:val="00BD7C1A"/>
    <w:rsid w:val="00BE02B0"/>
    <w:rsid w:val="00BE1D76"/>
    <w:rsid w:val="00BF0AD7"/>
    <w:rsid w:val="00BF171A"/>
    <w:rsid w:val="00BF1BDD"/>
    <w:rsid w:val="00BF2848"/>
    <w:rsid w:val="00BF7077"/>
    <w:rsid w:val="00C03396"/>
    <w:rsid w:val="00C050E8"/>
    <w:rsid w:val="00C07FDD"/>
    <w:rsid w:val="00C21E98"/>
    <w:rsid w:val="00C228A1"/>
    <w:rsid w:val="00C24D79"/>
    <w:rsid w:val="00C43CA0"/>
    <w:rsid w:val="00C478C2"/>
    <w:rsid w:val="00C57D7F"/>
    <w:rsid w:val="00C66F73"/>
    <w:rsid w:val="00C71467"/>
    <w:rsid w:val="00C74472"/>
    <w:rsid w:val="00C74D30"/>
    <w:rsid w:val="00C7521F"/>
    <w:rsid w:val="00C75AA4"/>
    <w:rsid w:val="00C82667"/>
    <w:rsid w:val="00C82DD4"/>
    <w:rsid w:val="00C841CD"/>
    <w:rsid w:val="00C86DF1"/>
    <w:rsid w:val="00C878E8"/>
    <w:rsid w:val="00C96137"/>
    <w:rsid w:val="00C96290"/>
    <w:rsid w:val="00CA181C"/>
    <w:rsid w:val="00CA3D68"/>
    <w:rsid w:val="00CA4640"/>
    <w:rsid w:val="00CA780B"/>
    <w:rsid w:val="00CB0190"/>
    <w:rsid w:val="00CB6F6A"/>
    <w:rsid w:val="00CD637D"/>
    <w:rsid w:val="00CE1FE3"/>
    <w:rsid w:val="00CE5CD4"/>
    <w:rsid w:val="00CF5E4A"/>
    <w:rsid w:val="00CF79B2"/>
    <w:rsid w:val="00D00E16"/>
    <w:rsid w:val="00D03F5B"/>
    <w:rsid w:val="00D14BF0"/>
    <w:rsid w:val="00D22840"/>
    <w:rsid w:val="00D24ED2"/>
    <w:rsid w:val="00D31860"/>
    <w:rsid w:val="00D36AFD"/>
    <w:rsid w:val="00D4451A"/>
    <w:rsid w:val="00D55293"/>
    <w:rsid w:val="00D61DD0"/>
    <w:rsid w:val="00D80183"/>
    <w:rsid w:val="00D86CB4"/>
    <w:rsid w:val="00D90232"/>
    <w:rsid w:val="00D926FA"/>
    <w:rsid w:val="00D96A5B"/>
    <w:rsid w:val="00DA08A7"/>
    <w:rsid w:val="00DA5AF2"/>
    <w:rsid w:val="00DB09CF"/>
    <w:rsid w:val="00DC310E"/>
    <w:rsid w:val="00DD0880"/>
    <w:rsid w:val="00DD4628"/>
    <w:rsid w:val="00DD5827"/>
    <w:rsid w:val="00DE2421"/>
    <w:rsid w:val="00DE3C09"/>
    <w:rsid w:val="00DE4302"/>
    <w:rsid w:val="00DF1117"/>
    <w:rsid w:val="00DF16F7"/>
    <w:rsid w:val="00DF6529"/>
    <w:rsid w:val="00DF71A8"/>
    <w:rsid w:val="00E117BC"/>
    <w:rsid w:val="00E11F4A"/>
    <w:rsid w:val="00E128B8"/>
    <w:rsid w:val="00E129E6"/>
    <w:rsid w:val="00E13813"/>
    <w:rsid w:val="00E162A4"/>
    <w:rsid w:val="00E16BA4"/>
    <w:rsid w:val="00E25330"/>
    <w:rsid w:val="00E25C69"/>
    <w:rsid w:val="00E27D85"/>
    <w:rsid w:val="00E301FF"/>
    <w:rsid w:val="00E31B7F"/>
    <w:rsid w:val="00E36BDA"/>
    <w:rsid w:val="00E40ADC"/>
    <w:rsid w:val="00E412A0"/>
    <w:rsid w:val="00E46852"/>
    <w:rsid w:val="00E4687B"/>
    <w:rsid w:val="00E535E5"/>
    <w:rsid w:val="00E607CF"/>
    <w:rsid w:val="00E64AC6"/>
    <w:rsid w:val="00E67061"/>
    <w:rsid w:val="00E67B52"/>
    <w:rsid w:val="00E70778"/>
    <w:rsid w:val="00E7384D"/>
    <w:rsid w:val="00E7616C"/>
    <w:rsid w:val="00E77263"/>
    <w:rsid w:val="00E80D3F"/>
    <w:rsid w:val="00E826B1"/>
    <w:rsid w:val="00E87D31"/>
    <w:rsid w:val="00E93AA7"/>
    <w:rsid w:val="00EA5876"/>
    <w:rsid w:val="00EB5E2C"/>
    <w:rsid w:val="00EB6CE4"/>
    <w:rsid w:val="00EB738A"/>
    <w:rsid w:val="00EB7B77"/>
    <w:rsid w:val="00EC0F55"/>
    <w:rsid w:val="00EC6007"/>
    <w:rsid w:val="00ED4586"/>
    <w:rsid w:val="00ED712E"/>
    <w:rsid w:val="00EE2463"/>
    <w:rsid w:val="00EE26D1"/>
    <w:rsid w:val="00EE3799"/>
    <w:rsid w:val="00EE7048"/>
    <w:rsid w:val="00EF47DD"/>
    <w:rsid w:val="00F02E1F"/>
    <w:rsid w:val="00F037A0"/>
    <w:rsid w:val="00F067C7"/>
    <w:rsid w:val="00F07C8B"/>
    <w:rsid w:val="00F11D85"/>
    <w:rsid w:val="00F121FA"/>
    <w:rsid w:val="00F14290"/>
    <w:rsid w:val="00F15BD8"/>
    <w:rsid w:val="00F2103B"/>
    <w:rsid w:val="00F21105"/>
    <w:rsid w:val="00F2513F"/>
    <w:rsid w:val="00F271A9"/>
    <w:rsid w:val="00F27C7A"/>
    <w:rsid w:val="00F302AD"/>
    <w:rsid w:val="00F3252D"/>
    <w:rsid w:val="00F33F45"/>
    <w:rsid w:val="00F35625"/>
    <w:rsid w:val="00F413A6"/>
    <w:rsid w:val="00F51118"/>
    <w:rsid w:val="00F51A12"/>
    <w:rsid w:val="00F52EF2"/>
    <w:rsid w:val="00F548FC"/>
    <w:rsid w:val="00F615C8"/>
    <w:rsid w:val="00F70875"/>
    <w:rsid w:val="00F7512E"/>
    <w:rsid w:val="00F76264"/>
    <w:rsid w:val="00F76C14"/>
    <w:rsid w:val="00F80C64"/>
    <w:rsid w:val="00F8158C"/>
    <w:rsid w:val="00F819BE"/>
    <w:rsid w:val="00F90F08"/>
    <w:rsid w:val="00FA277C"/>
    <w:rsid w:val="00FA4F95"/>
    <w:rsid w:val="00FA50C7"/>
    <w:rsid w:val="00FB1C15"/>
    <w:rsid w:val="00FC108B"/>
    <w:rsid w:val="00FC3E1B"/>
    <w:rsid w:val="00FC43C5"/>
    <w:rsid w:val="00FC4B02"/>
    <w:rsid w:val="00FC6CB3"/>
    <w:rsid w:val="00FC72A0"/>
    <w:rsid w:val="00FD0A10"/>
    <w:rsid w:val="00FD0E27"/>
    <w:rsid w:val="00FD54BB"/>
    <w:rsid w:val="00FE0387"/>
    <w:rsid w:val="00FE192C"/>
    <w:rsid w:val="00FE2C8B"/>
    <w:rsid w:val="00FE5220"/>
    <w:rsid w:val="00FE76C8"/>
    <w:rsid w:val="00FE7EE2"/>
    <w:rsid w:val="00FF1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F4B7"/>
  <w15:docId w15:val="{B0784A40-B97C-4781-90F3-5C3B7761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napToGrid w:val="0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1C"/>
  </w:style>
  <w:style w:type="paragraph" w:styleId="1">
    <w:name w:val="heading 1"/>
    <w:basedOn w:val="a"/>
    <w:link w:val="10"/>
    <w:uiPriority w:val="9"/>
    <w:qFormat/>
    <w:rsid w:val="00EE704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napToGrid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21FA"/>
    <w:pPr>
      <w:spacing w:before="100" w:beforeAutospacing="1" w:after="100" w:afterAutospacing="1" w:line="240" w:lineRule="auto"/>
    </w:pPr>
    <w:rPr>
      <w:rFonts w:eastAsia="Times New Roman"/>
      <w:snapToGrid/>
      <w:color w:val="auto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2746"/>
    <w:rPr>
      <w:i/>
      <w:iCs/>
    </w:rPr>
  </w:style>
  <w:style w:type="paragraph" w:customStyle="1" w:styleId="text">
    <w:name w:val="text"/>
    <w:basedOn w:val="a"/>
    <w:rsid w:val="00E13813"/>
    <w:pPr>
      <w:spacing w:before="100" w:beforeAutospacing="1" w:after="100" w:afterAutospacing="1" w:line="240" w:lineRule="auto"/>
    </w:pPr>
    <w:rPr>
      <w:rFonts w:eastAsia="Times New Roman"/>
      <w:snapToGrid/>
      <w:color w:val="auto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63B13"/>
    <w:rPr>
      <w:color w:val="0000FF"/>
      <w:u w:val="single"/>
    </w:rPr>
  </w:style>
  <w:style w:type="character" w:styleId="a7">
    <w:name w:val="Strong"/>
    <w:basedOn w:val="a0"/>
    <w:uiPriority w:val="22"/>
    <w:qFormat/>
    <w:rsid w:val="00A25C83"/>
    <w:rPr>
      <w:b/>
      <w:bCs/>
    </w:rPr>
  </w:style>
  <w:style w:type="paragraph" w:customStyle="1" w:styleId="c2">
    <w:name w:val="c2"/>
    <w:basedOn w:val="a"/>
    <w:rsid w:val="00F76264"/>
    <w:pPr>
      <w:spacing w:before="100" w:beforeAutospacing="1" w:after="100" w:afterAutospacing="1" w:line="240" w:lineRule="auto"/>
    </w:pPr>
    <w:rPr>
      <w:rFonts w:eastAsia="Times New Roman"/>
      <w:snapToGrid/>
      <w:color w:val="auto"/>
      <w:sz w:val="24"/>
      <w:szCs w:val="24"/>
      <w:lang w:eastAsia="ru-RU"/>
    </w:rPr>
  </w:style>
  <w:style w:type="character" w:customStyle="1" w:styleId="c11">
    <w:name w:val="c11"/>
    <w:basedOn w:val="a0"/>
    <w:rsid w:val="00F76264"/>
  </w:style>
  <w:style w:type="character" w:customStyle="1" w:styleId="c1">
    <w:name w:val="c1"/>
    <w:basedOn w:val="a0"/>
    <w:rsid w:val="00F76264"/>
  </w:style>
  <w:style w:type="paragraph" w:customStyle="1" w:styleId="c5">
    <w:name w:val="c5"/>
    <w:basedOn w:val="a"/>
    <w:rsid w:val="001551FB"/>
    <w:pPr>
      <w:spacing w:before="100" w:beforeAutospacing="1" w:after="100" w:afterAutospacing="1" w:line="240" w:lineRule="auto"/>
    </w:pPr>
    <w:rPr>
      <w:rFonts w:eastAsia="Times New Roman"/>
      <w:snapToGrid/>
      <w:color w:val="auto"/>
      <w:sz w:val="24"/>
      <w:szCs w:val="24"/>
      <w:lang w:eastAsia="ru-RU"/>
    </w:rPr>
  </w:style>
  <w:style w:type="paragraph" w:customStyle="1" w:styleId="c0">
    <w:name w:val="c0"/>
    <w:basedOn w:val="a"/>
    <w:rsid w:val="001551FB"/>
    <w:pPr>
      <w:spacing w:before="100" w:beforeAutospacing="1" w:after="100" w:afterAutospacing="1" w:line="240" w:lineRule="auto"/>
    </w:pPr>
    <w:rPr>
      <w:rFonts w:eastAsia="Times New Roman"/>
      <w:snapToGrid/>
      <w:color w:val="auto"/>
      <w:sz w:val="24"/>
      <w:szCs w:val="24"/>
      <w:lang w:eastAsia="ru-RU"/>
    </w:rPr>
  </w:style>
  <w:style w:type="paragraph" w:customStyle="1" w:styleId="c4">
    <w:name w:val="c4"/>
    <w:basedOn w:val="a"/>
    <w:rsid w:val="001551FB"/>
    <w:pPr>
      <w:spacing w:before="100" w:beforeAutospacing="1" w:after="100" w:afterAutospacing="1" w:line="240" w:lineRule="auto"/>
    </w:pPr>
    <w:rPr>
      <w:rFonts w:eastAsia="Times New Roman"/>
      <w:snapToGrid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048"/>
    <w:rPr>
      <w:rFonts w:eastAsia="Times New Roman"/>
      <w:b/>
      <w:bCs/>
      <w:snapToGrid/>
      <w:color w:val="auto"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E7384D"/>
    <w:pPr>
      <w:spacing w:before="100" w:beforeAutospacing="1" w:after="100" w:afterAutospacing="1" w:line="240" w:lineRule="auto"/>
    </w:pPr>
    <w:rPr>
      <w:rFonts w:eastAsia="Times New Roman"/>
      <w:snapToGrid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detskijsad/osobenosti-obschenija-detei-mladshego-doshkolnogo-vozrasta-s-vzroslymi-i-sverstnikam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psihologicheskie-aspekty-vzaimodeystviya-detey-doshkolnogo-vozrasta-so-sverstnikami-v-kontekste-sovremennyh-trebovaniy-k-doshkolnom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6F124-333A-479D-9CFE-3B061D10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512</cp:revision>
  <cp:lastPrinted>2023-02-20T12:17:00Z</cp:lastPrinted>
  <dcterms:created xsi:type="dcterms:W3CDTF">2022-07-01T04:58:00Z</dcterms:created>
  <dcterms:modified xsi:type="dcterms:W3CDTF">2023-03-01T16:07:00Z</dcterms:modified>
</cp:coreProperties>
</file>