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71" w:rsidRPr="00272BA2" w:rsidRDefault="00337271" w:rsidP="00E71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BA2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5pt;height:152.25pt">
            <v:imagedata r:id="rId5" o:title=""/>
          </v:shape>
        </w:pic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3"/>
        <w:gridCol w:w="1701"/>
        <w:gridCol w:w="2127"/>
        <w:gridCol w:w="1842"/>
      </w:tblGrid>
      <w:tr w:rsidR="00337271" w:rsidTr="00E714FA">
        <w:trPr>
          <w:trHeight w:val="699"/>
        </w:trPr>
        <w:tc>
          <w:tcPr>
            <w:tcW w:w="9923" w:type="dxa"/>
          </w:tcPr>
          <w:p w:rsidR="00337271" w:rsidRDefault="00337271" w:rsidP="00E714F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:rsidR="00337271" w:rsidRDefault="00337271" w:rsidP="00BE1C4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337271" w:rsidRDefault="00337271" w:rsidP="00BE1C4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337271" w:rsidRDefault="00337271" w:rsidP="00BE1C4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Контроль, итоговый документ</w:t>
            </w:r>
          </w:p>
        </w:tc>
      </w:tr>
      <w:tr w:rsidR="00337271" w:rsidTr="00E714FA">
        <w:trPr>
          <w:trHeight w:val="1551"/>
        </w:trPr>
        <w:tc>
          <w:tcPr>
            <w:tcW w:w="9923" w:type="dxa"/>
          </w:tcPr>
          <w:p w:rsidR="00337271" w:rsidRDefault="00337271" w:rsidP="00BE1C4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«Основные направления развития учреждения   в 2019-2020 учебном году в условиях реализации ФГОС ДО»</w:t>
            </w:r>
          </w:p>
          <w:p w:rsidR="00337271" w:rsidRDefault="00337271" w:rsidP="00BE1C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Повестка дня: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Выборы председателя, секретаря педагогического совета.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Итоги летнего оздоровительного периода (Воробьёва Т.А., заведующий).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Итоги смотра - конкурса готовности групп к новому учебному году). 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Знакомство педагогов с инструктивно – методическим письмом «Об организации образовательной деятельности на уровне дошкольного образования в организациях, осуществляющих образовательную деятельность в Белгородской области в 2019– 2020 уч. г.».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Создание рабочей группы по внесению изменений в АООП МБДОУ «ЦРР – детский сад «Золотой ключик» г. Строитель» для детей с ТНР (изменение содержательного раздела в соответствии с программой Н.В. Нищевой). 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 Рассмотрение и принятие организационно – методической документации ДОУ: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Плана деятельности МБДОУ «ЦРР – детский сад  «Золотой ключик» г. Строитель» на период с 01.09.2019 г. по 31.08.2020 г.;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Режима дня на период с 01.09.2019 г. по 31.05.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уч. г.;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Схемы распределения ООД  на период с 01.09.2019 г. по 31.05.2020 г.  (Никулина О.Н., старший воспитатель);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Учебного плана МБДОУ «ЦРР – детский сад «Золотой ключик» на период с 01.09.2019 г. по 31.05.2020 г. 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Рабочих программ педагогов, узких специалистов: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– психолога Шепелевой О.Г.;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педагога – психолога Евдокимой О.В.;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учителя – логопеда Белуха Н.Н.,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учителя – логопеда Билик В.Г.;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учителя – логопеда Воробьевой Т.А.;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учителя – дефектолога Черкашиной Е.Г.;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учителя – дефектолога Терентьевой Н.В.;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инструктора по физкультуре Зотовой М.А.;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инструктора по физкультуре Логиновой Л.В.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инструктора по физкультуре Решетниковой Е.А.;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компьютерного класса Никифоровой Е.М.;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первой младшей группы «Чебурашка»;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второй  младшей группы «Теремок»;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средней группы «Ягодка»;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средней группы «Репка»;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средней группы «Ромашка»;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средней  группы «Солнышко»;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старшей группы «Елочка»;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подготовительной группы «Колобок»;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подготовительной группы «Мишка»;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подготовительной группы «Ягодка»;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средней  группы компенсирующей направленности для детей с нарушением речи № 2;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старшей  группы компенсирующей направленности для детей с нарушением речи № 1;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воспитателя подготовительной  группы компенсирующей направленности для детей с нарушением речи № 3;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План оперативного контроля на период с 01.09.2019 г. по 31.08.2020 г. 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Циклограммы рабочего времени старшего воспитателя и педагогов МБДОУ «ЦРР -  – детский сад  «Золотой ключик» г. Строитель» на период с 01.09.2019 г. по 31.08.2020 г.;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График работы педагога – психолога, учителей – логопедов, учителей – дефектологов, музыкальных руководителей, инструкторов по физической культуре, тьютора на период с 01.09.2019 г. по 31.08.2020 г.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Комплексно – тематическое планирование педагогов ДОУ на период с 01.09.2019 г. по 31.05.2020 г.;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Режим двигательной активности на период с 01.09.2019 г. по 31.08.2020 г.;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График прохождения курсов повышения квалификации на период с 01.09.2019 г. по 31.05.2020 г;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График прохождения аттестации на период с 01.09.2019 г. по 31.05.2020 г;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Определение сроков проведения диагностики детей в 2019 – 2020 уч. г., оценки качества образования в МБДОУ «ЦРР – детский сад «Золотой ключик» г. Строитель.</w:t>
            </w:r>
          </w:p>
          <w:p w:rsidR="00337271" w:rsidRDefault="00337271" w:rsidP="00BE1C4E">
            <w:pPr>
              <w:pStyle w:val="ListParagraph"/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Рассмотрение для утверждения: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Положения об индивидуальном учебном плане МБДОУ «ЦРР – детский сад «Золотой ключик» г. Строитель»; 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тьюторе МБДОУ «ЦРР – детский сад «Золотой ключик» г. Строитель»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Внесение изменений в Положение о самообследовании;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Внесение дополнений в ООП ДО в содержательный раздел;</w:t>
            </w:r>
          </w:p>
          <w:p w:rsidR="00337271" w:rsidRDefault="00337271" w:rsidP="00BE1C4E">
            <w:pPr>
              <w:spacing w:after="0" w:line="240" w:lineRule="auto"/>
              <w:ind w:right="16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11. Решение педагогического совета (Воробьева Т.А., заведующий).</w:t>
            </w:r>
          </w:p>
          <w:p w:rsidR="00337271" w:rsidRPr="00F03E87" w:rsidRDefault="00337271" w:rsidP="00BE1C4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127" w:type="dxa"/>
          </w:tcPr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Никулина О.Н., старший воспитатель </w:t>
            </w: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7271" w:rsidRDefault="00337271" w:rsidP="00C67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ПС № 1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337271" w:rsidTr="00E714FA">
        <w:trPr>
          <w:trHeight w:val="2804"/>
        </w:trPr>
        <w:tc>
          <w:tcPr>
            <w:tcW w:w="9923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Педсовет № 2 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«Обобщение актуального педагогического опыта»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Повестка дня:</w:t>
            </w:r>
          </w:p>
          <w:p w:rsidR="00337271" w:rsidRDefault="00337271" w:rsidP="00BE1C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3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АПО 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Е.А.;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Е.М.;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Печенкина Н.Н.;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Гура Г.Л.;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Фоминых Е.В.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Никулина О.Н. 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Решетникова Е.А.;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Е.М.;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Печенкина Н.Н.;</w:t>
            </w:r>
          </w:p>
          <w:p w:rsidR="00337271" w:rsidRDefault="00337271" w:rsidP="00BE1C4E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Гура Г.Л.;</w:t>
            </w:r>
          </w:p>
          <w:p w:rsidR="00337271" w:rsidRDefault="00337271" w:rsidP="009A20A7">
            <w:pPr>
              <w:spacing w:after="0" w:line="240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Фоминых Е.В.</w:t>
            </w:r>
          </w:p>
        </w:tc>
        <w:tc>
          <w:tcPr>
            <w:tcW w:w="1842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педагогического совета № 2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271" w:rsidTr="00ED7A06">
        <w:trPr>
          <w:trHeight w:val="833"/>
        </w:trPr>
        <w:tc>
          <w:tcPr>
            <w:tcW w:w="9923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совет № 3 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«Сохранение и укрепление здоровья детей в ДОУ».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Повестка дня: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 по теме педагогического совета заведующего ДОУ.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старшим воспитателем продуктивной рефлексивно-ролевой игры «Что поможет ребёнку в нашем детском саду быть здоровым?».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детей по возрастным группам. Выступление старшей медсестры.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воспитателя старшей группы «Использование здоровьесберегающих технологий в физическом развитии дошкольников».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выдвинутых педагогами ДОУ идей. Анализ реализации программы «Будь здоров, малыш!».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музыкального руководителя ДОУ «Музыкотерапия в детском саду». Сеанс релаксации под музыку. Психогимнастика «Весёлый пирог».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газеты для родителей «Я здоровым быть могу – сам себе я помогу».</w:t>
            </w:r>
          </w:p>
          <w:p w:rsidR="00337271" w:rsidRDefault="00337271" w:rsidP="00BE1C4E">
            <w:pPr>
              <w:numPr>
                <w:ilvl w:val="0"/>
                <w:numId w:val="5"/>
              </w:numPr>
              <w:tabs>
                <w:tab w:val="num" w:pos="602"/>
              </w:tabs>
              <w:spacing w:after="0" w:line="240" w:lineRule="auto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совместного решения с указанием сроков и ответственных.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37271" w:rsidRDefault="00337271" w:rsidP="00BE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Никулина О.Н. ,старший воспитатель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Дударева И.А., старшая медсестра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Гура Г.Л., музыкальный рук.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Рябоконь Е.А., воспитатель Зотова М.А., инструктор по физ.культуре</w:t>
            </w:r>
          </w:p>
        </w:tc>
        <w:tc>
          <w:tcPr>
            <w:tcW w:w="1842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271" w:rsidTr="00E714FA">
        <w:trPr>
          <w:trHeight w:val="275"/>
        </w:trPr>
        <w:tc>
          <w:tcPr>
            <w:tcW w:w="9923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№ 4  «Развитие речи дошкольников:   проблемы, пути решения».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Повестка дня: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 дошкольного возраста</w:t>
            </w:r>
            <w:r>
              <w:rPr>
                <w:rFonts w:ascii="Times New Roman" w:hAnsi="Times New Roman"/>
                <w:bCs/>
                <w:caps/>
                <w:spacing w:val="-15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271" w:rsidRDefault="00337271" w:rsidP="00BE1C4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2.Аналитическая справка по итогам тематического 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«Развитие речи у детей в условиях ДОУ»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271" w:rsidRDefault="00337271" w:rsidP="00BE1C4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Аналитическая справка по итогам смотра-конкурса «Речевые уголки» </w:t>
            </w:r>
          </w:p>
          <w:p w:rsidR="00337271" w:rsidRDefault="00337271" w:rsidP="00BE1C4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«Использование мнемотехники, мнемотаблицы в работе с детьми» </w:t>
            </w:r>
          </w:p>
          <w:p w:rsidR="00337271" w:rsidRDefault="00337271" w:rsidP="00BE1C4E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Мини-игра «Речь педагога особенна»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Деловая игра  «Речевое развитие дошкольников»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271" w:rsidRDefault="00337271" w:rsidP="00BE1C4E">
            <w:pPr>
              <w:shd w:val="clear" w:color="auto" w:fill="FFFFFF"/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7.Интернет игры </w:t>
            </w:r>
          </w:p>
          <w:p w:rsidR="00337271" w:rsidRDefault="00337271" w:rsidP="00BE1C4E">
            <w:pPr>
              <w:shd w:val="clear" w:color="auto" w:fill="FFFFFF"/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Решение педсовета</w:t>
            </w:r>
          </w:p>
        </w:tc>
        <w:tc>
          <w:tcPr>
            <w:tcW w:w="1701" w:type="dxa"/>
          </w:tcPr>
          <w:p w:rsidR="00337271" w:rsidRDefault="00337271" w:rsidP="00BE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Т.А.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Никулина О.Н. ,старший воспитатель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Билик В.Г., Воробьева Т.А., учитель - логопед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О.В..,педагог – психолог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Мет. объедин. воспитателей по возрастным группам.</w:t>
            </w:r>
          </w:p>
        </w:tc>
        <w:tc>
          <w:tcPr>
            <w:tcW w:w="1842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4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271" w:rsidTr="00E714FA">
        <w:trPr>
          <w:trHeight w:val="840"/>
        </w:trPr>
        <w:tc>
          <w:tcPr>
            <w:tcW w:w="9923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педсовет по окончанию учебного года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Повестка дня: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Отчет старшего воспитателя о выполнении решения педагогического совета № 5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выполнения Плана деятельности воспитательно – образовательной работы за период с 01.09.2019 г. по 31.08.20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Готовность детей к школьному обучению (итоги фронтальной проверки и мониторинга)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профессионального роста педагогов (КПК, аттестация),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Основные направления работы на следующий период.</w:t>
            </w:r>
          </w:p>
          <w:p w:rsidR="00337271" w:rsidRDefault="00337271" w:rsidP="00BE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Принятие дополнений к планированию деятельности на</w:t>
            </w:r>
          </w:p>
          <w:p w:rsidR="00337271" w:rsidRDefault="00337271" w:rsidP="00BE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летний оздоровительный период «июнь – август»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337271" w:rsidRDefault="00337271" w:rsidP="00BE1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Организация деятельности в летний период.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Разное.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решения.</w:t>
            </w:r>
          </w:p>
        </w:tc>
        <w:tc>
          <w:tcPr>
            <w:tcW w:w="1701" w:type="dxa"/>
          </w:tcPr>
          <w:p w:rsidR="00337271" w:rsidRDefault="00337271" w:rsidP="00BE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 Никулина О.Н.,</w:t>
            </w: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71" w:rsidRDefault="00337271" w:rsidP="00BE1C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</w:p>
        </w:tc>
      </w:tr>
    </w:tbl>
    <w:p w:rsidR="00337271" w:rsidRDefault="00337271" w:rsidP="00400F0E">
      <w:pPr>
        <w:jc w:val="center"/>
      </w:pPr>
    </w:p>
    <w:p w:rsidR="00337271" w:rsidRPr="009A20A7" w:rsidRDefault="00337271" w:rsidP="009A20A7">
      <w:pPr>
        <w:rPr>
          <w:rFonts w:ascii="Times New Roman" w:hAnsi="Times New Roman"/>
          <w:sz w:val="24"/>
          <w:szCs w:val="24"/>
        </w:rPr>
      </w:pPr>
      <w:r w:rsidRPr="009A20A7">
        <w:rPr>
          <w:rFonts w:ascii="Times New Roman" w:hAnsi="Times New Roman"/>
          <w:sz w:val="24"/>
          <w:szCs w:val="24"/>
        </w:rPr>
        <w:t xml:space="preserve">План составил _______________ Никулина О.Н., старший воспитатель </w:t>
      </w:r>
    </w:p>
    <w:sectPr w:rsidR="00337271" w:rsidRPr="009A20A7" w:rsidSect="00E714F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211"/>
    <w:multiLevelType w:val="hybridMultilevel"/>
    <w:tmpl w:val="221A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7557F"/>
    <w:multiLevelType w:val="hybridMultilevel"/>
    <w:tmpl w:val="65BC75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D32C84"/>
    <w:multiLevelType w:val="hybridMultilevel"/>
    <w:tmpl w:val="2BF25B12"/>
    <w:lvl w:ilvl="0" w:tplc="45F2D19E">
      <w:start w:val="1"/>
      <w:numFmt w:val="decimal"/>
      <w:lvlText w:val="%1."/>
      <w:lvlJc w:val="left"/>
      <w:pPr>
        <w:ind w:left="70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7124C5"/>
    <w:multiLevelType w:val="hybridMultilevel"/>
    <w:tmpl w:val="B046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7308BD"/>
    <w:multiLevelType w:val="hybridMultilevel"/>
    <w:tmpl w:val="BDF26B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7471DD"/>
    <w:multiLevelType w:val="hybridMultilevel"/>
    <w:tmpl w:val="1270B200"/>
    <w:lvl w:ilvl="0" w:tplc="6324DBBE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F0E"/>
    <w:rsid w:val="00272BA2"/>
    <w:rsid w:val="00282926"/>
    <w:rsid w:val="002829A8"/>
    <w:rsid w:val="002D7208"/>
    <w:rsid w:val="00337271"/>
    <w:rsid w:val="00400F0E"/>
    <w:rsid w:val="005E25B8"/>
    <w:rsid w:val="006B674C"/>
    <w:rsid w:val="009A20A7"/>
    <w:rsid w:val="00BE1C4E"/>
    <w:rsid w:val="00C67807"/>
    <w:rsid w:val="00E714FA"/>
    <w:rsid w:val="00E75D79"/>
    <w:rsid w:val="00ED7A06"/>
    <w:rsid w:val="00F03E87"/>
    <w:rsid w:val="00F549B5"/>
    <w:rsid w:val="00FC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0F0E"/>
    <w:pPr>
      <w:spacing w:after="0" w:line="240" w:lineRule="auto"/>
    </w:pPr>
    <w:rPr>
      <w:rFonts w:ascii="Times New Roman" w:eastAsia="Times New Roman" w:hAnsi="Times New Roman"/>
      <w:i/>
      <w:sz w:val="3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0F0E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400F0E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400F0E"/>
    <w:rPr>
      <w:lang w:eastAsia="en-US"/>
    </w:rPr>
  </w:style>
  <w:style w:type="paragraph" w:styleId="ListParagraph">
    <w:name w:val="List Paragraph"/>
    <w:basedOn w:val="Normal"/>
    <w:uiPriority w:val="99"/>
    <w:qFormat/>
    <w:rsid w:val="00400F0E"/>
    <w:pPr>
      <w:ind w:left="720"/>
      <w:contextualSpacing/>
    </w:pPr>
  </w:style>
  <w:style w:type="paragraph" w:customStyle="1" w:styleId="1">
    <w:name w:val="Без интервала1"/>
    <w:uiPriority w:val="99"/>
    <w:rsid w:val="00400F0E"/>
    <w:pPr>
      <w:suppressAutoHyphens/>
      <w:spacing w:after="200" w:line="276" w:lineRule="auto"/>
    </w:pPr>
    <w:rPr>
      <w:rFonts w:cs="Calibri"/>
      <w:color w:val="00000A"/>
      <w:lang w:eastAsia="ar-SA"/>
    </w:rPr>
  </w:style>
  <w:style w:type="character" w:customStyle="1" w:styleId="a">
    <w:name w:val="Основной текст + Полужирный"/>
    <w:aliases w:val="Курсив2"/>
    <w:basedOn w:val="DefaultParagraphFont"/>
    <w:uiPriority w:val="99"/>
    <w:rsid w:val="00400F0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1100</Words>
  <Characters>6274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MarinaПовелительМира</cp:lastModifiedBy>
  <cp:revision>6</cp:revision>
  <cp:lastPrinted>2019-10-09T12:01:00Z</cp:lastPrinted>
  <dcterms:created xsi:type="dcterms:W3CDTF">2019-10-09T11:37:00Z</dcterms:created>
  <dcterms:modified xsi:type="dcterms:W3CDTF">2019-10-17T16:59:00Z</dcterms:modified>
</cp:coreProperties>
</file>