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27" w:rsidRDefault="00A12327" w:rsidP="005C6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</w:rPr>
        <w:t>Коррекционные методики, котор</w:t>
      </w:r>
      <w:r>
        <w:rPr>
          <w:rFonts w:ascii="Times New Roman" w:hAnsi="Times New Roman"/>
          <w:b/>
          <w:sz w:val="24"/>
          <w:szCs w:val="24"/>
        </w:rPr>
        <w:t xml:space="preserve">ые вы можете использовать дома </w:t>
      </w:r>
    </w:p>
    <w:p w:rsidR="00A12327" w:rsidRDefault="00A12327" w:rsidP="005C6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(Консультация для родителей)</w:t>
      </w:r>
    </w:p>
    <w:p w:rsidR="00A12327" w:rsidRDefault="00A12327" w:rsidP="005C6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327" w:rsidRPr="00256A2F" w:rsidRDefault="00A12327" w:rsidP="00256A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56A2F">
        <w:rPr>
          <w:rFonts w:ascii="Times New Roman" w:hAnsi="Times New Roman"/>
          <w:i/>
          <w:sz w:val="24"/>
          <w:szCs w:val="24"/>
        </w:rPr>
        <w:t xml:space="preserve">Никишина Е.В., Ковалева Н.В., </w:t>
      </w:r>
    </w:p>
    <w:p w:rsidR="00A12327" w:rsidRPr="00256A2F" w:rsidRDefault="00A12327" w:rsidP="00256A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56A2F">
        <w:rPr>
          <w:rFonts w:ascii="Times New Roman" w:hAnsi="Times New Roman"/>
          <w:i/>
          <w:sz w:val="24"/>
          <w:szCs w:val="24"/>
        </w:rPr>
        <w:t>воспитатели группы компенсирующей направленности №1</w:t>
      </w:r>
    </w:p>
    <w:p w:rsidR="00A12327" w:rsidRPr="005C602F" w:rsidRDefault="00A12327" w:rsidP="005C6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602F">
        <w:rPr>
          <w:rFonts w:ascii="Times New Roman" w:hAnsi="Times New Roman"/>
          <w:b/>
          <w:sz w:val="24"/>
          <w:szCs w:val="24"/>
          <w:u w:val="single"/>
        </w:rPr>
        <w:t>Игры с крупами.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</w:rPr>
        <w:t>Прячем ручки.</w:t>
      </w:r>
      <w:r w:rsidRPr="005C602F">
        <w:rPr>
          <w:rFonts w:ascii="Times New Roman" w:hAnsi="Times New Roman"/>
          <w:sz w:val="24"/>
          <w:szCs w:val="24"/>
        </w:rPr>
        <w:t xml:space="preserve"> 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предложите ребенку присоединиться: «Где мои ручки? Спрятались. Давай и твои ручки спрячем. Пошевели пальчиками – так приятно! А теперь потри ладошки друг о друга – немножко колется, да? ». Прячьте мелкие игрушки, зарывая их в крупу, а затем ищите.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</w:rPr>
        <w:t>Пересыпаем крупу.</w:t>
      </w:r>
      <w:r w:rsidRPr="005C602F">
        <w:rPr>
          <w:rFonts w:ascii="Times New Roman" w:hAnsi="Times New Roman"/>
          <w:sz w:val="24"/>
          <w:szCs w:val="24"/>
        </w:rPr>
        <w:t xml:space="preserve"> 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</w:rPr>
        <w:t>Покормим птичек.</w:t>
      </w:r>
      <w:r w:rsidRPr="005C602F">
        <w:rPr>
          <w:rFonts w:ascii="Times New Roman" w:hAnsi="Times New Roman"/>
          <w:sz w:val="24"/>
          <w:szCs w:val="24"/>
        </w:rPr>
        <w:t xml:space="preserve"> В этой игре понадобятся гречневая или рисовая крупа и игрушечные фигурки птичек – это могут быть воробушки, или курочки, уточки. «Вот прилетели к нам птички: пи-пи-пи! Птички просят покушать. Что птички кушают? Да, зернышки. Давай насыпем птичкам зернышек. Кушайте, птички, зернышки! »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</w:rPr>
        <w:t>Вкусная кашка.</w:t>
      </w:r>
      <w:r w:rsidRPr="005C602F">
        <w:rPr>
          <w:rFonts w:ascii="Times New Roman" w:hAnsi="Times New Roman"/>
          <w:sz w:val="24"/>
          <w:szCs w:val="24"/>
        </w:rPr>
        <w:t xml:space="preserve"> Добавив в манную крупу воды, сварите «кашку» для куклы, а затем покормите ее.  Вместе с ребенком приготовьте настоящую кашу, пусть он достанет кастрюлю, засыплет крупу, помешивает кашу ложкой. Можно из круп «приготовить» другую еду для кукол – например, если вдавить горошины в кусочек коричневого пластилина, получится «шоколад с орехами».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</w:rPr>
        <w:t>Разложи по тарелочкам.</w:t>
      </w:r>
      <w:r w:rsidRPr="005C602F">
        <w:rPr>
          <w:rFonts w:ascii="Times New Roman" w:hAnsi="Times New Roman"/>
          <w:sz w:val="24"/>
          <w:szCs w:val="24"/>
        </w:rPr>
        <w:t xml:space="preserve"> Перемешайте в мисочке немного фасоли и гороха. Затем попросите ребенка разделить горох и фасоль и разложить по отдельным тарелочкам: «Смотри, горошинки и фасолинки перемешались. Давай разложим горошинки на эту тарелочку, а фасолинки на эту.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  <w:u w:val="single"/>
        </w:rPr>
        <w:t>Занятия с карточками.</w:t>
      </w:r>
      <w:r w:rsidRPr="005C602F">
        <w:rPr>
          <w:rFonts w:ascii="Times New Roman" w:hAnsi="Times New Roman"/>
          <w:sz w:val="24"/>
          <w:szCs w:val="24"/>
        </w:rPr>
        <w:t xml:space="preserve"> Для занятий понадобятся карточки, для начала не больше 3. На них могут быть изображены предметы или люди, которые выполняют определенные действия. Эти карточки можно использовать и для объяснения, например, подготовка ко сну. Ритуал ко сну разбивается на несколько действий, и на каждое действие заготавливается карточка. Сначала четко произносится: » Пора спать» и далее демонстрируются карточки. Карточки могут быть следующие: «снять одежду», «надеть пижаму», «почистить зубы», «умыться», «сходить в туалет», «пойти спать» и последней, картинка спящего ребенка. Показ картинок должен сопровождается объяснением (2-3 слова). Через несколько месяцев, может быть даже через год, достаточно будет сказать «пора спать» и ребенок будет знать, что ему нужно делать. Но, повторяю, это произойдет только в результате регулярных занятий. Такие карточки можно заготовить на все действия «гулять», «кушать», «читать», «рисовать».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</w:rPr>
        <w:t>Игры с водой.</w:t>
      </w:r>
      <w:r w:rsidRPr="005C602F">
        <w:rPr>
          <w:rFonts w:ascii="Times New Roman" w:hAnsi="Times New Roman"/>
          <w:sz w:val="24"/>
          <w:szCs w:val="24"/>
        </w:rPr>
        <w:t xml:space="preserve"> Дети с аутизмом обычно боятся воды. Поиграйте с водой, но начинайте, например, с мокрого песка, насыпанного в ведро. Постепенно, песок должен становится все более мокрым. На нем можно чертить линии, рисовать, делать из него различные фигуры.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602F">
        <w:rPr>
          <w:rFonts w:ascii="Times New Roman" w:hAnsi="Times New Roman"/>
          <w:b/>
          <w:sz w:val="24"/>
          <w:szCs w:val="24"/>
          <w:u w:val="single"/>
        </w:rPr>
        <w:t>Игры с мыльными пузырями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Детям нравится наблюдать за кружением мыльных пузырей, с криками восторга они носятся по комнате, пока не «поймают» все до одного, и тут же просят повторения. Но сами выдуть пузыри часто отказываются – это требует сноровки и определенного уровня развития дыхания. Для этого нужно научить его сильно дуть, направлять струю воздуха в нужном направлении. Предлагаем такие игры: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 xml:space="preserve">– </w:t>
      </w:r>
      <w:r w:rsidRPr="005C602F">
        <w:rPr>
          <w:rFonts w:ascii="Times New Roman" w:hAnsi="Times New Roman"/>
          <w:b/>
          <w:sz w:val="24"/>
          <w:szCs w:val="24"/>
        </w:rPr>
        <w:t>«Снег пошел»</w:t>
      </w:r>
      <w:r w:rsidRPr="005C602F">
        <w:rPr>
          <w:rFonts w:ascii="Times New Roman" w:hAnsi="Times New Roman"/>
          <w:sz w:val="24"/>
          <w:szCs w:val="24"/>
        </w:rPr>
        <w:t xml:space="preserve"> – дуть на кусочек ватки в воздухе, чтобы она не упала.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 xml:space="preserve">– </w:t>
      </w:r>
      <w:r w:rsidRPr="005C602F">
        <w:rPr>
          <w:rFonts w:ascii="Times New Roman" w:hAnsi="Times New Roman"/>
          <w:b/>
          <w:sz w:val="24"/>
          <w:szCs w:val="24"/>
        </w:rPr>
        <w:t>«Плыви, кораблик! »</w:t>
      </w:r>
      <w:r w:rsidRPr="005C602F">
        <w:rPr>
          <w:rFonts w:ascii="Times New Roman" w:hAnsi="Times New Roman"/>
          <w:sz w:val="24"/>
          <w:szCs w:val="24"/>
        </w:rPr>
        <w:t xml:space="preserve"> – дуть на маленький легкий кораблик на воде (например, во время купания) 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 xml:space="preserve">– </w:t>
      </w:r>
      <w:r w:rsidRPr="005C602F">
        <w:rPr>
          <w:rFonts w:ascii="Times New Roman" w:hAnsi="Times New Roman"/>
          <w:b/>
          <w:sz w:val="24"/>
          <w:szCs w:val="24"/>
        </w:rPr>
        <w:t>«Вертушка»</w:t>
      </w:r>
      <w:r w:rsidRPr="005C602F">
        <w:rPr>
          <w:rFonts w:ascii="Times New Roman" w:hAnsi="Times New Roman"/>
          <w:sz w:val="24"/>
          <w:szCs w:val="24"/>
        </w:rPr>
        <w:t xml:space="preserve"> – дуть на игрушку-вертушку.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 xml:space="preserve">– </w:t>
      </w:r>
      <w:r w:rsidRPr="005C602F">
        <w:rPr>
          <w:rFonts w:ascii="Times New Roman" w:hAnsi="Times New Roman"/>
          <w:b/>
          <w:sz w:val="24"/>
          <w:szCs w:val="24"/>
        </w:rPr>
        <w:t>«Катись, шарик! »</w:t>
      </w:r>
      <w:r w:rsidRPr="005C602F">
        <w:rPr>
          <w:rFonts w:ascii="Times New Roman" w:hAnsi="Times New Roman"/>
          <w:sz w:val="24"/>
          <w:szCs w:val="24"/>
        </w:rPr>
        <w:t xml:space="preserve"> – дуть на маленький шарик (например, для пинг-понга, можно дуть через трубочку.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 xml:space="preserve">– </w:t>
      </w:r>
      <w:r w:rsidRPr="005C602F">
        <w:rPr>
          <w:rFonts w:ascii="Times New Roman" w:hAnsi="Times New Roman"/>
          <w:b/>
          <w:sz w:val="24"/>
          <w:szCs w:val="24"/>
        </w:rPr>
        <w:t>«Бульки»</w:t>
      </w:r>
      <w:r w:rsidRPr="005C602F">
        <w:rPr>
          <w:rFonts w:ascii="Times New Roman" w:hAnsi="Times New Roman"/>
          <w:sz w:val="24"/>
          <w:szCs w:val="24"/>
        </w:rPr>
        <w:t xml:space="preserve"> – дуть через трубочку в стакан, наполовину наполненный водой. Игра покажет, сформирован ли у ребенка целенаправленный выдох и сильно ли он дует.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C602F">
        <w:rPr>
          <w:rFonts w:ascii="Times New Roman" w:hAnsi="Times New Roman"/>
          <w:sz w:val="24"/>
          <w:szCs w:val="24"/>
        </w:rPr>
        <w:t xml:space="preserve"> </w:t>
      </w:r>
      <w:r w:rsidRPr="005C602F">
        <w:rPr>
          <w:rFonts w:ascii="Times New Roman" w:hAnsi="Times New Roman"/>
          <w:b/>
          <w:sz w:val="24"/>
          <w:szCs w:val="24"/>
          <w:u w:val="single"/>
        </w:rPr>
        <w:t>«Чудесный мешочек».</w:t>
      </w:r>
      <w:r w:rsidRPr="005C60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-</w:t>
      </w:r>
      <w:r w:rsidRPr="005C602F">
        <w:rPr>
          <w:rFonts w:ascii="Times New Roman" w:hAnsi="Times New Roman"/>
          <w:sz w:val="24"/>
          <w:szCs w:val="24"/>
        </w:rPr>
        <w:t xml:space="preserve"> Развитие кинестетических ощущений, восприятия цвета, формы, умения сотрудничать со взрослым.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На левую руку ребенку надевают «волшебный мешочек», в котором находятся геометрические фигурки, фигурки животных, киндер – игрушки и т. д.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На ощупь ребенок левой рукой выбирает по заданию взрослого определенную фигурку, и говорит что это. Затем из мешочка вынимается выбранная фигурка, она сравнивается с рассказом. Желательно, чтобы ребенок во время работы произносил вслух название фигуры, цвета и те действия, которые он производит. Фигурки должны быть знакомы детям.</w:t>
      </w:r>
    </w:p>
    <w:p w:rsidR="00A12327" w:rsidRPr="005C602F" w:rsidRDefault="00A12327" w:rsidP="005C6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  <w:u w:val="single"/>
        </w:rPr>
        <w:t>Лепка</w:t>
      </w:r>
      <w:r w:rsidRPr="005C602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5C602F">
        <w:rPr>
          <w:rFonts w:ascii="Times New Roman" w:hAnsi="Times New Roman"/>
          <w:sz w:val="24"/>
          <w:szCs w:val="24"/>
        </w:rPr>
        <w:t xml:space="preserve"> одна из важнейших коррекционных методик: одновременно будет развиваться и моторика, и сенсорная чувствительность. Для лепки можно использовать массу для моделирования или обычный пластилин. Для работы с пластичными материалами следует обучить ребенка некоторым навыкам работы с ними: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– Мнем и отщипываем. Приготовьте брусок пластилина и предложите ребенку подержать его в руках, помять пальчиками, отщипнуть несколько маленьких кусочков.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– Надавливаем и размазываем. Научите ребенка надавливающим движением указательного пальца прижать кусочек пластилина к дощечке или листу картона (в результате должна получиться круглая лепешечка). Если же сначала надавить пальцем на пластилин, а затем сместить палец, то таким способом (размазывание) мы получаем пластилиновую линию.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– Скатываем шарики, раскатываем колбаски.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– Режем на кусочки. Научите ребенка разрезать пластилин или тесто на кусочки различных размеров с помощью пластмассовой стеки.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После того как ребенок усвоит каждый прием отдельно, можно в одной игре комбинировать разные методы.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Схема занятий может быть следующей: 5 минут занятия с карточками, 5 минут чтение книг, 5 минут пальчиковые игры, затем перерыв и новый блок занятий. Идите от простых упражнений, к более сложным, для начала используйте те задания, с которыми ребенок точно справится, это поможет ему поверить в себя.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02F">
        <w:rPr>
          <w:rFonts w:ascii="Times New Roman" w:hAnsi="Times New Roman"/>
          <w:b/>
          <w:sz w:val="24"/>
          <w:szCs w:val="24"/>
        </w:rPr>
        <w:t>И самое главное правило - такого ребенка необходимо принимать таким, какой он есть, не сравнивая с другими детьми. Он не лучше и не хуже их, он просто, другой.</w:t>
      </w:r>
    </w:p>
    <w:p w:rsidR="00A12327" w:rsidRPr="005C602F" w:rsidRDefault="00A12327" w:rsidP="005C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02F">
        <w:rPr>
          <w:rFonts w:ascii="Times New Roman" w:hAnsi="Times New Roman"/>
          <w:sz w:val="24"/>
          <w:szCs w:val="24"/>
        </w:rPr>
        <w:t>Удачи вам и терпенья.</w:t>
      </w:r>
    </w:p>
    <w:sectPr w:rsidR="00A12327" w:rsidRPr="005C602F" w:rsidSect="0048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02F"/>
    <w:rsid w:val="001F3AF2"/>
    <w:rsid w:val="00256A2F"/>
    <w:rsid w:val="00257EAD"/>
    <w:rsid w:val="00487A47"/>
    <w:rsid w:val="005C602F"/>
    <w:rsid w:val="00A1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878</Words>
  <Characters>5007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MarinaПовелительМира</cp:lastModifiedBy>
  <cp:revision>2</cp:revision>
  <dcterms:created xsi:type="dcterms:W3CDTF">2019-11-05T07:42:00Z</dcterms:created>
  <dcterms:modified xsi:type="dcterms:W3CDTF">2019-11-09T15:09:00Z</dcterms:modified>
</cp:coreProperties>
</file>