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0850" w:rsidRPr="00DF3E14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F3E14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Приложения и дополнения </w:t>
      </w:r>
    </w:p>
    <w:p w:rsidR="00D60850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к </w:t>
      </w:r>
      <w:r w:rsidR="003D7843">
        <w:rPr>
          <w:rFonts w:ascii="Times New Roman" w:hAnsi="Times New Roman" w:cs="Times New Roman"/>
          <w:b/>
          <w:i/>
          <w:sz w:val="36"/>
          <w:szCs w:val="36"/>
          <w:lang w:val="ru-RU"/>
        </w:rPr>
        <w:t>адаптированной</w:t>
      </w:r>
      <w:r w:rsidR="003D7843"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основной образовательной программе</w:t>
      </w:r>
    </w:p>
    <w:p w:rsidR="00D60850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дошкольного образования муниципального бюджетного дошкольного образовательного </w:t>
      </w:r>
      <w:r w:rsidR="00087000"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учреждения </w:t>
      </w:r>
    </w:p>
    <w:p w:rsid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«Центр развития ребенка – детский сад № 7</w:t>
      </w:r>
    </w:p>
    <w:p w:rsidR="00D60850" w:rsidRP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«Золотой ключик» </w:t>
      </w:r>
    </w:p>
    <w:p w:rsidR="00B838C2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г. Строитель Яковлевского района</w:t>
      </w:r>
    </w:p>
    <w:p w:rsidR="00641198" w:rsidRP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Белгородской области»</w:t>
      </w:r>
    </w:p>
    <w:p w:rsidR="00641198" w:rsidRPr="00D60850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641198" w:rsidRPr="00F53EF2" w:rsidRDefault="008768A1" w:rsidP="00F53E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ru-RU"/>
        </w:rPr>
        <w:t>на 2016 – 2017</w:t>
      </w:r>
      <w:r w:rsidR="00F53EF2" w:rsidRPr="00F53EF2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учебный год</w:t>
      </w: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B8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E645F9">
      <w:pPr>
        <w:pStyle w:val="ab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72D02" w:rsidRDefault="00A72D02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E11E4" w:rsidRPr="0086472D" w:rsidRDefault="005A6D6E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Перечень изменений</w:t>
      </w:r>
    </w:p>
    <w:p w:rsidR="00DE11E4" w:rsidRPr="0086472D" w:rsidRDefault="00DE11E4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A2E" w:rsidRPr="000A4A1D" w:rsidRDefault="00962A2E" w:rsidP="005B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5194" w:rsidRDefault="005B04F8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5194" w:rsidRPr="000A4A1D">
        <w:rPr>
          <w:rFonts w:ascii="Times New Roman" w:hAnsi="Times New Roman" w:cs="Times New Roman"/>
          <w:sz w:val="28"/>
          <w:szCs w:val="28"/>
          <w:lang w:val="ru-RU"/>
        </w:rPr>
        <w:t>. Характеристика групп ДОУ</w:t>
      </w:r>
      <w:r w:rsidR="00601D1E">
        <w:rPr>
          <w:rFonts w:ascii="Times New Roman" w:hAnsi="Times New Roman" w:cs="Times New Roman"/>
          <w:sz w:val="28"/>
          <w:szCs w:val="28"/>
          <w:lang w:val="ru-RU"/>
        </w:rPr>
        <w:t xml:space="preserve"> (стр. 8</w:t>
      </w:r>
      <w:r w:rsidR="000A4A1D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:rsidR="005321A8" w:rsidRDefault="00E343F9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75194" w:rsidRPr="000A4A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773CD">
        <w:rPr>
          <w:rFonts w:ascii="Times New Roman" w:hAnsi="Times New Roman" w:cs="Times New Roman"/>
          <w:sz w:val="28"/>
          <w:szCs w:val="28"/>
          <w:lang w:val="ru-RU"/>
        </w:rPr>
        <w:t>Характеристика групп, физкультурно – оздоровительная работа (стр. 41);</w:t>
      </w:r>
    </w:p>
    <w:p w:rsidR="00770704" w:rsidRPr="000A4A1D" w:rsidRDefault="00770704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707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A1D">
        <w:rPr>
          <w:rFonts w:ascii="Times New Roman" w:hAnsi="Times New Roman" w:cs="Times New Roman"/>
          <w:sz w:val="28"/>
          <w:szCs w:val="28"/>
          <w:lang w:val="ru-RU"/>
        </w:rPr>
        <w:t>План приема травяных отваров на 2016 – 2017 уч.г.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(стр. 43.)</w:t>
      </w:r>
      <w:r w:rsidRPr="000A4A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36AB" w:rsidRPr="000A4A1D" w:rsidRDefault="00A336AB" w:rsidP="00FE48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A1D">
        <w:rPr>
          <w:rFonts w:ascii="Times New Roman" w:hAnsi="Times New Roman" w:cs="Times New Roman"/>
          <w:sz w:val="28"/>
          <w:szCs w:val="28"/>
          <w:lang w:val="ru-RU"/>
        </w:rPr>
        <w:t>4. График работы фитобара</w:t>
      </w:r>
      <w:r w:rsidR="0093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A1D">
        <w:rPr>
          <w:rFonts w:ascii="Times New Roman" w:hAnsi="Times New Roman" w:cs="Times New Roman"/>
          <w:sz w:val="28"/>
          <w:szCs w:val="28"/>
          <w:lang w:val="ru-RU"/>
        </w:rPr>
        <w:t xml:space="preserve"> и солевой комнаты на 2016 – 2017 уч. г.</w:t>
      </w:r>
      <w:r w:rsidR="00770704">
        <w:rPr>
          <w:rFonts w:ascii="Times New Roman" w:hAnsi="Times New Roman" w:cs="Times New Roman"/>
          <w:sz w:val="28"/>
          <w:szCs w:val="28"/>
          <w:lang w:val="ru-RU"/>
        </w:rPr>
        <w:t>(стр. 44</w:t>
      </w:r>
      <w:r w:rsidR="009330F2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0A4A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4CB0" w:rsidRDefault="00A72D02" w:rsidP="00C94C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336AB" w:rsidRPr="000A4A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2087F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групп, работающих по программе «Развитие </w:t>
      </w:r>
      <w:r w:rsidR="005813DC">
        <w:rPr>
          <w:rFonts w:ascii="Times New Roman" w:hAnsi="Times New Roman" w:cs="Times New Roman"/>
          <w:sz w:val="28"/>
          <w:szCs w:val="28"/>
          <w:lang w:val="ru-RU"/>
        </w:rPr>
        <w:t>информационно – познаватель</w:t>
      </w:r>
      <w:r w:rsidR="00062EF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813DC">
        <w:rPr>
          <w:rFonts w:ascii="Times New Roman" w:hAnsi="Times New Roman" w:cs="Times New Roman"/>
          <w:sz w:val="28"/>
          <w:szCs w:val="28"/>
          <w:lang w:val="ru-RU"/>
        </w:rPr>
        <w:t>ой компетентности ребенка в дошкольном образовательном учреждении» (стр. 46</w:t>
      </w:r>
      <w:r w:rsidR="0082087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C94CB0" w:rsidRDefault="008403D9" w:rsidP="00C94C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94CB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C94CB0" w:rsidRPr="00C94CB0">
        <w:rPr>
          <w:rFonts w:ascii="Times New Roman" w:hAnsi="Times New Roman" w:cs="Times New Roman"/>
          <w:sz w:val="28"/>
          <w:szCs w:val="28"/>
          <w:lang w:val="ru-RU"/>
        </w:rPr>
        <w:t>Описание организации работы в сенсорной комнате</w:t>
      </w:r>
      <w:r w:rsidR="00C94CB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045B" w:rsidRDefault="00C94CB0" w:rsidP="00B904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B9045B">
        <w:rPr>
          <w:rFonts w:ascii="Times New Roman" w:hAnsi="Times New Roman" w:cs="Times New Roman"/>
          <w:sz w:val="28"/>
          <w:szCs w:val="28"/>
          <w:lang w:val="ru-RU"/>
        </w:rPr>
        <w:t>Описание программы «Бос – здоровье»;</w:t>
      </w:r>
    </w:p>
    <w:p w:rsidR="00ED58C5" w:rsidRDefault="00B9045B" w:rsidP="00B904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706E9C">
        <w:rPr>
          <w:rFonts w:ascii="Times New Roman" w:hAnsi="Times New Roman" w:cs="Times New Roman"/>
          <w:sz w:val="28"/>
          <w:szCs w:val="28"/>
          <w:lang w:val="ru-RU"/>
        </w:rPr>
        <w:t xml:space="preserve"> Дополнение 1. </w:t>
      </w:r>
      <w:r w:rsidR="00ED58C5">
        <w:rPr>
          <w:rFonts w:ascii="Times New Roman" w:hAnsi="Times New Roman" w:cs="Times New Roman"/>
          <w:sz w:val="28"/>
          <w:szCs w:val="28"/>
          <w:lang w:val="ru-RU"/>
        </w:rPr>
        <w:t>Условия обучения и воспит</w:t>
      </w:r>
      <w:r w:rsidR="00936A33">
        <w:rPr>
          <w:rFonts w:ascii="Times New Roman" w:hAnsi="Times New Roman" w:cs="Times New Roman"/>
          <w:sz w:val="28"/>
          <w:szCs w:val="28"/>
          <w:lang w:val="ru-RU"/>
        </w:rPr>
        <w:t>ания детей с нарушениями зрения</w:t>
      </w:r>
      <w:r w:rsidR="00ED58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7AC2" w:rsidRDefault="00B9045B" w:rsidP="00B904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706E9C">
        <w:rPr>
          <w:rFonts w:ascii="Times New Roman" w:hAnsi="Times New Roman" w:cs="Times New Roman"/>
          <w:sz w:val="28"/>
          <w:szCs w:val="28"/>
          <w:lang w:val="ru-RU"/>
        </w:rPr>
        <w:t xml:space="preserve"> Дополнение 2. </w:t>
      </w:r>
      <w:r w:rsidR="00617AC2">
        <w:rPr>
          <w:rFonts w:ascii="Times New Roman" w:hAnsi="Times New Roman" w:cs="Times New Roman"/>
          <w:sz w:val="28"/>
          <w:szCs w:val="28"/>
          <w:lang w:val="ru-RU"/>
        </w:rPr>
        <w:t>Условия обучения и воспитания детей с нарушениями опорно – двигательного аппарата;</w:t>
      </w:r>
    </w:p>
    <w:p w:rsidR="00617AC2" w:rsidRDefault="00B9045B" w:rsidP="00617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17A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0B92">
        <w:rPr>
          <w:rFonts w:ascii="Times New Roman" w:hAnsi="Times New Roman" w:cs="Times New Roman"/>
          <w:sz w:val="28"/>
          <w:szCs w:val="28"/>
          <w:lang w:val="ru-RU"/>
        </w:rPr>
        <w:t xml:space="preserve">Дополнение 3. </w:t>
      </w:r>
      <w:r w:rsidR="00617AC2">
        <w:rPr>
          <w:rFonts w:ascii="Times New Roman" w:hAnsi="Times New Roman" w:cs="Times New Roman"/>
          <w:sz w:val="28"/>
          <w:szCs w:val="28"/>
          <w:lang w:val="ru-RU"/>
        </w:rPr>
        <w:t>Условия обучения и воспитания детей с расстройствами аутистического с</w:t>
      </w:r>
      <w:r>
        <w:rPr>
          <w:rFonts w:ascii="Times New Roman" w:hAnsi="Times New Roman" w:cs="Times New Roman"/>
          <w:sz w:val="28"/>
          <w:szCs w:val="28"/>
          <w:lang w:val="ru-RU"/>
        </w:rPr>
        <w:t>пектра</w:t>
      </w:r>
      <w:r w:rsidR="00617A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7AC2" w:rsidRDefault="00617AC2" w:rsidP="00617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A33" w:rsidRDefault="00936A33" w:rsidP="00936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5363" w:rsidRDefault="00825363" w:rsidP="00936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60C" w:rsidRPr="000A4A1D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60C" w:rsidRPr="000A4A1D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60C" w:rsidRPr="000A4A1D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60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FE48C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45F9" w:rsidRDefault="00E645F9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4A1D" w:rsidRDefault="000A4A1D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EFF" w:rsidRDefault="00062EFF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EFF" w:rsidRDefault="00062EFF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EFF" w:rsidRDefault="00062EFF" w:rsidP="00706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Default="00E85308" w:rsidP="00FE4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090A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6F3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(с</w:t>
      </w:r>
      <w:r w:rsidR="00497BF0">
        <w:rPr>
          <w:rFonts w:ascii="Times New Roman" w:hAnsi="Times New Roman" w:cs="Times New Roman"/>
          <w:b/>
          <w:sz w:val="24"/>
          <w:szCs w:val="24"/>
          <w:lang w:val="ru-RU"/>
        </w:rPr>
        <w:t>тр. 8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1D1BE6" w:rsidRPr="001D1BE6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BB69DE"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D1BE6" w:rsidRDefault="00DB2660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1D1BE6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1D1BE6" w:rsidRPr="005B04D3">
        <w:rPr>
          <w:rFonts w:ascii="Times New Roman" w:hAnsi="Times New Roman"/>
          <w:b/>
          <w:sz w:val="24"/>
          <w:szCs w:val="24"/>
        </w:rPr>
        <w:t> </w:t>
      </w:r>
      <w:r w:rsidR="001D1BE6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1D1BE6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1D1BE6" w:rsidRPr="001B279F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Pr="00DD06CB" w:rsidRDefault="001D1BE6">
      <w:pPr>
        <w:rPr>
          <w:lang w:val="ru-RU"/>
        </w:rPr>
      </w:pPr>
    </w:p>
    <w:p w:rsidR="00377F29" w:rsidRPr="00DD06CB" w:rsidRDefault="00377F29" w:rsidP="00377F29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D06CB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</w:t>
      </w:r>
    </w:p>
    <w:p w:rsidR="00377F29" w:rsidRPr="008737C9" w:rsidRDefault="00377F29" w:rsidP="00377F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01F8">
        <w:rPr>
          <w:lang w:val="ru-RU"/>
        </w:rPr>
        <w:t xml:space="preserve">     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В детском саду </w:t>
      </w:r>
      <w:r>
        <w:rPr>
          <w:rFonts w:ascii="Times New Roman" w:hAnsi="Times New Roman"/>
          <w:sz w:val="28"/>
          <w:szCs w:val="28"/>
          <w:lang w:val="ru-RU"/>
        </w:rPr>
        <w:t xml:space="preserve">работа по физическому развитию детей ведется в </w:t>
      </w:r>
      <w:r w:rsidRPr="008737C9">
        <w:rPr>
          <w:rFonts w:ascii="Times New Roman" w:hAnsi="Times New Roman"/>
          <w:sz w:val="28"/>
          <w:szCs w:val="28"/>
          <w:lang w:val="ru-RU"/>
        </w:rPr>
        <w:t>12 групп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: 9 групп </w:t>
      </w:r>
      <w:r>
        <w:rPr>
          <w:rFonts w:ascii="Times New Roman" w:hAnsi="Times New Roman"/>
          <w:sz w:val="28"/>
          <w:szCs w:val="28"/>
          <w:lang w:val="ru-RU"/>
        </w:rPr>
        <w:t>общеразвивающей направленности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и 3 группы</w:t>
      </w:r>
      <w:r w:rsidR="007C468E">
        <w:rPr>
          <w:rFonts w:ascii="Times New Roman" w:hAnsi="Times New Roman"/>
          <w:sz w:val="28"/>
          <w:szCs w:val="28"/>
          <w:lang w:val="ru-RU"/>
        </w:rPr>
        <w:t xml:space="preserve"> компенсирующей направленности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. Общая численность детей на </w:t>
      </w:r>
      <w:r w:rsidR="00DB2660">
        <w:rPr>
          <w:rFonts w:ascii="Times New Roman" w:hAnsi="Times New Roman"/>
          <w:sz w:val="28"/>
          <w:szCs w:val="28"/>
          <w:lang w:val="ru-RU"/>
        </w:rPr>
        <w:t>01.09.2016</w:t>
      </w:r>
      <w:r w:rsidRPr="000403E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8F3">
        <w:rPr>
          <w:rFonts w:ascii="Times New Roman" w:hAnsi="Times New Roman"/>
          <w:sz w:val="28"/>
          <w:szCs w:val="28"/>
          <w:lang w:val="ru-RU"/>
        </w:rPr>
        <w:t xml:space="preserve"> составляет 3</w:t>
      </w:r>
      <w:r w:rsidR="00DB2660">
        <w:rPr>
          <w:rFonts w:ascii="Times New Roman" w:hAnsi="Times New Roman"/>
          <w:sz w:val="28"/>
          <w:szCs w:val="28"/>
          <w:lang w:val="ru-RU"/>
        </w:rPr>
        <w:t>50 детей</w:t>
      </w:r>
      <w:r w:rsidRPr="008737C9">
        <w:rPr>
          <w:rFonts w:ascii="Times New Roman" w:hAnsi="Times New Roman"/>
          <w:sz w:val="28"/>
          <w:szCs w:val="28"/>
          <w:lang w:val="ru-RU"/>
        </w:rPr>
        <w:t>:</w:t>
      </w:r>
    </w:p>
    <w:p w:rsidR="00377F29" w:rsidRPr="008737C9" w:rsidRDefault="00DB2660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7F29">
        <w:rPr>
          <w:rFonts w:ascii="Times New Roman" w:hAnsi="Times New Roman"/>
          <w:sz w:val="28"/>
          <w:szCs w:val="28"/>
          <w:lang w:val="ru-RU"/>
        </w:rPr>
        <w:t>группы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3A9">
        <w:rPr>
          <w:rFonts w:ascii="Times New Roman" w:hAnsi="Times New Roman"/>
          <w:sz w:val="28"/>
          <w:szCs w:val="28"/>
          <w:lang w:val="ru-RU"/>
        </w:rPr>
        <w:t>(второй</w:t>
      </w:r>
      <w:r w:rsidR="001138F3">
        <w:rPr>
          <w:rFonts w:ascii="Times New Roman" w:hAnsi="Times New Roman"/>
          <w:sz w:val="28"/>
          <w:szCs w:val="28"/>
          <w:lang w:val="ru-RU"/>
        </w:rPr>
        <w:t xml:space="preserve"> младший возраст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: от </w:t>
      </w:r>
      <w:r w:rsidR="00377F29">
        <w:rPr>
          <w:rFonts w:ascii="Times New Roman" w:hAnsi="Times New Roman"/>
          <w:sz w:val="28"/>
          <w:szCs w:val="28"/>
          <w:lang w:val="ru-RU"/>
        </w:rPr>
        <w:t>3 до 4 лет</w:t>
      </w:r>
      <w:r w:rsidR="001138F3">
        <w:rPr>
          <w:rFonts w:ascii="Times New Roman" w:hAnsi="Times New Roman"/>
          <w:sz w:val="28"/>
          <w:szCs w:val="28"/>
          <w:lang w:val="ru-RU"/>
        </w:rPr>
        <w:t>)</w:t>
      </w:r>
      <w:r w:rsidR="00877D8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33F33">
        <w:rPr>
          <w:rFonts w:ascii="Times New Roman" w:hAnsi="Times New Roman"/>
          <w:sz w:val="28"/>
          <w:szCs w:val="28"/>
          <w:lang w:val="ru-RU"/>
        </w:rPr>
        <w:t xml:space="preserve">95 </w:t>
      </w:r>
      <w:r w:rsidR="00FE7CCA">
        <w:rPr>
          <w:rFonts w:ascii="Times New Roman" w:hAnsi="Times New Roman"/>
          <w:sz w:val="28"/>
          <w:szCs w:val="28"/>
          <w:lang w:val="ru-RU"/>
        </w:rPr>
        <w:t>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FA0070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E33F33">
        <w:rPr>
          <w:rFonts w:ascii="Times New Roman" w:hAnsi="Times New Roman"/>
          <w:sz w:val="28"/>
          <w:szCs w:val="28"/>
          <w:lang w:val="ru-RU"/>
        </w:rPr>
        <w:t>две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 w:rsidR="00377F29">
        <w:rPr>
          <w:rFonts w:ascii="Times New Roman" w:hAnsi="Times New Roman"/>
          <w:sz w:val="28"/>
          <w:szCs w:val="28"/>
          <w:lang w:val="ru-RU"/>
        </w:rPr>
        <w:t>уппы</w:t>
      </w:r>
      <w:r>
        <w:rPr>
          <w:rFonts w:ascii="Times New Roman" w:hAnsi="Times New Roman"/>
          <w:sz w:val="28"/>
          <w:szCs w:val="28"/>
          <w:lang w:val="ru-RU"/>
        </w:rPr>
        <w:t xml:space="preserve"> (средний возраст</w:t>
      </w:r>
      <w:r w:rsidR="002A371A">
        <w:rPr>
          <w:rFonts w:ascii="Times New Roman" w:hAnsi="Times New Roman"/>
          <w:sz w:val="28"/>
          <w:szCs w:val="28"/>
          <w:lang w:val="ru-RU"/>
        </w:rPr>
        <w:t>:</w:t>
      </w:r>
      <w:r w:rsidR="00377F29">
        <w:rPr>
          <w:rFonts w:ascii="Times New Roman" w:hAnsi="Times New Roman"/>
          <w:sz w:val="28"/>
          <w:szCs w:val="28"/>
          <w:lang w:val="ru-RU"/>
        </w:rPr>
        <w:t xml:space="preserve"> от 4 до 5 лет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3F33">
        <w:rPr>
          <w:rFonts w:ascii="Times New Roman" w:hAnsi="Times New Roman"/>
          <w:sz w:val="28"/>
          <w:szCs w:val="28"/>
          <w:lang w:val="ru-RU"/>
        </w:rPr>
        <w:t>- 7</w:t>
      </w:r>
      <w:r>
        <w:rPr>
          <w:rFonts w:ascii="Times New Roman" w:hAnsi="Times New Roman"/>
          <w:sz w:val="28"/>
          <w:szCs w:val="28"/>
          <w:lang w:val="ru-RU"/>
        </w:rPr>
        <w:t>6 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2A371A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E33F33">
        <w:rPr>
          <w:rFonts w:ascii="Times New Roman" w:hAnsi="Times New Roman"/>
          <w:sz w:val="28"/>
          <w:szCs w:val="28"/>
          <w:lang w:val="ru-RU"/>
        </w:rPr>
        <w:t>три</w:t>
      </w:r>
      <w:r w:rsidR="00377F29">
        <w:rPr>
          <w:rFonts w:ascii="Times New Roman" w:hAnsi="Times New Roman"/>
          <w:sz w:val="28"/>
          <w:szCs w:val="28"/>
          <w:lang w:val="ru-RU"/>
        </w:rPr>
        <w:t xml:space="preserve"> группы  </w:t>
      </w:r>
      <w:r>
        <w:rPr>
          <w:rFonts w:ascii="Times New Roman" w:hAnsi="Times New Roman"/>
          <w:sz w:val="28"/>
          <w:szCs w:val="28"/>
          <w:lang w:val="ru-RU"/>
        </w:rPr>
        <w:t xml:space="preserve">(старший возраст: </w:t>
      </w:r>
      <w:r w:rsidR="00377F29">
        <w:rPr>
          <w:rFonts w:ascii="Times New Roman" w:hAnsi="Times New Roman"/>
          <w:sz w:val="28"/>
          <w:szCs w:val="28"/>
          <w:lang w:val="ru-RU"/>
        </w:rPr>
        <w:t>от 5 до 6 лет</w:t>
      </w:r>
      <w:r>
        <w:rPr>
          <w:rFonts w:ascii="Times New Roman" w:hAnsi="Times New Roman"/>
          <w:sz w:val="28"/>
          <w:szCs w:val="28"/>
          <w:lang w:val="ru-RU"/>
        </w:rPr>
        <w:t xml:space="preserve">)  - </w:t>
      </w:r>
      <w:r w:rsidR="00EE61EA">
        <w:rPr>
          <w:rFonts w:ascii="Times New Roman" w:hAnsi="Times New Roman"/>
          <w:sz w:val="28"/>
          <w:szCs w:val="28"/>
          <w:lang w:val="ru-RU"/>
        </w:rPr>
        <w:t>96</w:t>
      </w:r>
      <w:r w:rsidR="002B7196"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EE61EA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 1</w:t>
      </w:r>
      <w:r w:rsidR="00377F29"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группа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B7196">
        <w:rPr>
          <w:rFonts w:ascii="Times New Roman" w:hAnsi="Times New Roman"/>
          <w:color w:val="000000"/>
          <w:sz w:val="28"/>
          <w:szCs w:val="28"/>
          <w:lang w:val="ru-RU"/>
        </w:rPr>
        <w:t>(подготовительный к школе возраст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377F2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</w:t>
      </w:r>
      <w:r w:rsidR="002B7196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="001D3A58">
        <w:rPr>
          <w:rFonts w:ascii="Times New Roman" w:hAnsi="Times New Roman"/>
          <w:color w:val="000000"/>
          <w:sz w:val="28"/>
          <w:szCs w:val="28"/>
          <w:lang w:val="ru-RU"/>
        </w:rPr>
        <w:t>- 36   детей</w:t>
      </w:r>
      <w:r w:rsidR="00377F2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77F29" w:rsidRDefault="00377F29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руппы  </w:t>
      </w:r>
      <w:r w:rsidR="00050E26">
        <w:rPr>
          <w:rFonts w:ascii="Times New Roman" w:hAnsi="Times New Roman"/>
          <w:color w:val="000000"/>
          <w:sz w:val="28"/>
          <w:szCs w:val="28"/>
          <w:lang w:val="ru-RU"/>
        </w:rPr>
        <w:t>для детей с нарушением речи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 5 до 7 лет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1D3A58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1D73A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361F">
        <w:rPr>
          <w:rFonts w:ascii="Times New Roman" w:hAnsi="Times New Roman"/>
          <w:color w:val="000000"/>
          <w:sz w:val="28"/>
          <w:szCs w:val="28"/>
          <w:lang w:val="ru-RU"/>
        </w:rPr>
        <w:t>47 детей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377F29" w:rsidRPr="009E1D26" w:rsidRDefault="00377F29" w:rsidP="00377F2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413" w:type="dxa"/>
          </w:tcPr>
          <w:p w:rsidR="00377F29" w:rsidRPr="00C77A51" w:rsidRDefault="005E361F" w:rsidP="00123B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«Мишка</w:t>
            </w:r>
            <w:r w:rsidR="00123B1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- 33 ребенка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1" w:type="dxa"/>
          </w:tcPr>
          <w:p w:rsidR="00377F29" w:rsidRPr="00C77A51" w:rsidRDefault="005E361F" w:rsidP="005E36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«Колобок» - 30 детей </w:t>
            </w:r>
          </w:p>
        </w:tc>
        <w:tc>
          <w:tcPr>
            <w:tcW w:w="2493" w:type="dxa"/>
          </w:tcPr>
          <w:p w:rsidR="00377F29" w:rsidRPr="00C77A51" w:rsidRDefault="00123B17" w:rsidP="00123B1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- 32 ребенка</w:t>
            </w: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377F29" w:rsidRPr="00C77A51" w:rsidRDefault="005E361F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«Чебурашка» - </w:t>
            </w:r>
            <w:r w:rsidR="00123B1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511" w:type="dxa"/>
          </w:tcPr>
          <w:p w:rsidR="00377F29" w:rsidRPr="00C77A51" w:rsidRDefault="00123B17" w:rsidP="005E36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- 37</w:t>
            </w:r>
            <w:r w:rsidR="005E36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 </w:t>
            </w: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377F29" w:rsidRPr="00C77A51" w:rsidRDefault="005E361F" w:rsidP="00F40E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F40EF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Ромашка» - 31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F40EF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ребенок</w:t>
            </w:r>
          </w:p>
        </w:tc>
        <w:tc>
          <w:tcPr>
            <w:tcW w:w="2511" w:type="dxa"/>
          </w:tcPr>
          <w:p w:rsidR="00377F29" w:rsidRPr="00C77A51" w:rsidRDefault="00F40EF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</w:t>
            </w:r>
            <w:r w:rsidR="005E36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2493" w:type="dxa"/>
          </w:tcPr>
          <w:p w:rsidR="00377F29" w:rsidRDefault="00F40EF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- 33</w:t>
            </w:r>
            <w:r w:rsidR="005E36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  <w:p w:rsidR="000A2105" w:rsidRPr="00C77A51" w:rsidRDefault="000A210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377F29" w:rsidRPr="00C77A51" w:rsidRDefault="00F40EF1" w:rsidP="00F40EF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- 36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1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423D85" w:rsidRPr="00E645F9" w:rsidTr="00423D85">
        <w:tc>
          <w:tcPr>
            <w:tcW w:w="2154" w:type="dxa"/>
          </w:tcPr>
          <w:p w:rsidR="00423D85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Группы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</w:p>
        </w:tc>
        <w:tc>
          <w:tcPr>
            <w:tcW w:w="2413" w:type="dxa"/>
          </w:tcPr>
          <w:p w:rsidR="00423D85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группа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для детей с нарушением речи </w:t>
            </w:r>
            <w:r w:rsidR="00403D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– 15 детей</w:t>
            </w:r>
          </w:p>
        </w:tc>
        <w:tc>
          <w:tcPr>
            <w:tcW w:w="2511" w:type="dxa"/>
          </w:tcPr>
          <w:p w:rsidR="00423D85" w:rsidRPr="00C77A51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 w:rsidR="00403D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2 – 15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93" w:type="dxa"/>
          </w:tcPr>
          <w:p w:rsidR="00423D85" w:rsidRPr="00C77A51" w:rsidRDefault="00423D85" w:rsidP="00050E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50E2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 w:rsidR="00403D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1 – 17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</w:tr>
    </w:tbl>
    <w:p w:rsidR="00377F29" w:rsidRDefault="00377F29" w:rsidP="00377F29">
      <w:pPr>
        <w:rPr>
          <w:rFonts w:ascii="Times New Roman" w:hAnsi="Times New Roman"/>
          <w:sz w:val="28"/>
          <w:szCs w:val="28"/>
          <w:lang w:val="ru-RU"/>
        </w:rPr>
      </w:pPr>
    </w:p>
    <w:p w:rsidR="001D1BE6" w:rsidRDefault="001D1BE6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50E26" w:rsidRDefault="00050E26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CC0CBA" w:rsidRDefault="00CC0CBA" w:rsidP="007E0645">
      <w:pPr>
        <w:spacing w:after="0" w:line="240" w:lineRule="auto"/>
        <w:rPr>
          <w:lang w:val="ru-RU"/>
        </w:rPr>
      </w:pPr>
    </w:p>
    <w:p w:rsidR="007E0645" w:rsidRDefault="007E0645" w:rsidP="007E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CBA" w:rsidRDefault="00CC0CBA" w:rsidP="00CC0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(стр. 41.)</w:t>
      </w:r>
    </w:p>
    <w:p w:rsidR="00CC0CBA" w:rsidRPr="001D1BE6" w:rsidRDefault="00CC0CBA" w:rsidP="00CC0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CBA" w:rsidRDefault="00CC0CBA" w:rsidP="00CC0C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CC0CBA" w:rsidRDefault="00CC0CBA" w:rsidP="00CC0C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CC0CBA" w:rsidRPr="007F7440" w:rsidRDefault="00CC0CBA" w:rsidP="007F74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CC0CBA" w:rsidRPr="00DD06CB" w:rsidRDefault="00CC0CBA" w:rsidP="00CC0CBA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D06CB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</w:t>
      </w:r>
    </w:p>
    <w:p w:rsidR="00CC0CBA" w:rsidRPr="008737C9" w:rsidRDefault="00AE488F" w:rsidP="00CC0C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CBA" w:rsidRPr="008737C9">
        <w:rPr>
          <w:rFonts w:ascii="Times New Roman" w:hAnsi="Times New Roman"/>
          <w:sz w:val="28"/>
          <w:szCs w:val="28"/>
          <w:lang w:val="ru-RU"/>
        </w:rPr>
        <w:t xml:space="preserve">Общая численность детей </w:t>
      </w:r>
      <w:r w:rsidR="009F0401">
        <w:rPr>
          <w:rFonts w:ascii="Times New Roman" w:hAnsi="Times New Roman"/>
          <w:sz w:val="28"/>
          <w:szCs w:val="28"/>
          <w:lang w:val="ru-RU"/>
        </w:rPr>
        <w:t xml:space="preserve">в группах с нарушением речи </w:t>
      </w:r>
      <w:r w:rsidR="00CC0CBA" w:rsidRPr="008737C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C0CBA">
        <w:rPr>
          <w:rFonts w:ascii="Times New Roman" w:hAnsi="Times New Roman"/>
          <w:sz w:val="28"/>
          <w:szCs w:val="28"/>
          <w:lang w:val="ru-RU"/>
        </w:rPr>
        <w:t>01.09.2016</w:t>
      </w:r>
      <w:r w:rsidR="00CC0CBA" w:rsidRPr="000403E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CC0CBA"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401">
        <w:rPr>
          <w:rFonts w:ascii="Times New Roman" w:hAnsi="Times New Roman"/>
          <w:sz w:val="28"/>
          <w:szCs w:val="28"/>
          <w:lang w:val="ru-RU"/>
        </w:rPr>
        <w:t xml:space="preserve"> составляет 47</w:t>
      </w:r>
      <w:r w:rsidR="00CC0CBA"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="00CC0CBA" w:rsidRPr="008737C9">
        <w:rPr>
          <w:rFonts w:ascii="Times New Roman" w:hAnsi="Times New Roman"/>
          <w:sz w:val="28"/>
          <w:szCs w:val="28"/>
          <w:lang w:val="ru-RU"/>
        </w:rPr>
        <w:t>:</w:t>
      </w:r>
    </w:p>
    <w:p w:rsidR="00CC0CBA" w:rsidRDefault="00CC0CBA" w:rsidP="00CC0CBA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руппы  для детей с нарушением речи (от 5 до 7 лет) –  47 детей:</w:t>
      </w:r>
    </w:p>
    <w:p w:rsidR="00CC0CBA" w:rsidRPr="009E1D26" w:rsidRDefault="00CC0CBA" w:rsidP="00CC0CB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CC0CBA" w:rsidTr="00360445">
        <w:tc>
          <w:tcPr>
            <w:tcW w:w="2154" w:type="dxa"/>
          </w:tcPr>
          <w:p w:rsidR="00CC0CBA" w:rsidRPr="00C77A51" w:rsidRDefault="00CC0CBA" w:rsidP="003604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CC0CBA" w:rsidRPr="00C77A51" w:rsidRDefault="00CC0CBA" w:rsidP="003604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CC0CBA" w:rsidRPr="00C77A51" w:rsidRDefault="00CC0CBA" w:rsidP="003604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CC0CBA" w:rsidRPr="00C77A51" w:rsidRDefault="00CC0CBA" w:rsidP="003604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CC0CBA" w:rsidRPr="00E645F9" w:rsidTr="00360445">
        <w:tc>
          <w:tcPr>
            <w:tcW w:w="2154" w:type="dxa"/>
          </w:tcPr>
          <w:p w:rsidR="00CC0CBA" w:rsidRDefault="00CC0CBA" w:rsidP="002D4E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для детей с нарушением речи</w:t>
            </w:r>
          </w:p>
        </w:tc>
        <w:tc>
          <w:tcPr>
            <w:tcW w:w="2413" w:type="dxa"/>
          </w:tcPr>
          <w:p w:rsidR="00CC0CBA" w:rsidRDefault="00CC0CBA" w:rsidP="002D4E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 группа для детей с нарушением речи  № 3 – 15 детей</w:t>
            </w:r>
          </w:p>
        </w:tc>
        <w:tc>
          <w:tcPr>
            <w:tcW w:w="2511" w:type="dxa"/>
          </w:tcPr>
          <w:p w:rsidR="00CC0CBA" w:rsidRPr="00C77A51" w:rsidRDefault="00CC0CBA" w:rsidP="002D4E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для детей с нарушением речи № 2 – 15 детей</w:t>
            </w:r>
          </w:p>
        </w:tc>
        <w:tc>
          <w:tcPr>
            <w:tcW w:w="2493" w:type="dxa"/>
          </w:tcPr>
          <w:p w:rsidR="00CC0CBA" w:rsidRPr="00C77A51" w:rsidRDefault="00CC0CBA" w:rsidP="002D4E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для детей с нарушением речи № 1 – 17 детей</w:t>
            </w:r>
          </w:p>
        </w:tc>
      </w:tr>
    </w:tbl>
    <w:p w:rsidR="007F7440" w:rsidRPr="0052733B" w:rsidRDefault="007F7440" w:rsidP="007F7440">
      <w:pPr>
        <w:rPr>
          <w:rFonts w:ascii="Times New Roman" w:hAnsi="Times New Roman"/>
          <w:b/>
          <w:sz w:val="28"/>
          <w:szCs w:val="28"/>
          <w:lang w:val="ru-RU"/>
        </w:rPr>
      </w:pPr>
      <w:r w:rsidRPr="00527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Физкультурно – оздоровительную работу в ДОУ </w:t>
      </w:r>
      <w:r w:rsidRPr="0052733B">
        <w:rPr>
          <w:rFonts w:ascii="Times New Roman" w:hAnsi="Times New Roman"/>
          <w:b/>
          <w:sz w:val="28"/>
          <w:szCs w:val="28"/>
          <w:lang w:val="ru-RU"/>
        </w:rPr>
        <w:t>организуют педагоги: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1985"/>
        <w:gridCol w:w="1701"/>
        <w:gridCol w:w="1665"/>
        <w:gridCol w:w="1702"/>
      </w:tblGrid>
      <w:tr w:rsidR="007F7440" w:rsidRPr="00E106D6" w:rsidTr="00360445">
        <w:tc>
          <w:tcPr>
            <w:tcW w:w="67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43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198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701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 в данной должности</w:t>
            </w:r>
          </w:p>
        </w:tc>
      </w:tr>
      <w:tr w:rsidR="007F7440" w:rsidRPr="00E106D6" w:rsidTr="00360445">
        <w:tc>
          <w:tcPr>
            <w:tcW w:w="67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Зотова Марина Аркадьевна</w:t>
            </w:r>
          </w:p>
        </w:tc>
        <w:tc>
          <w:tcPr>
            <w:tcW w:w="198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 (физкультура и плавание)</w:t>
            </w:r>
          </w:p>
        </w:tc>
        <w:tc>
          <w:tcPr>
            <w:tcW w:w="1701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F7440" w:rsidRPr="00E106D6" w:rsidRDefault="00D424F1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F7440" w:rsidRPr="00E106D6" w:rsidRDefault="00D424F1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7F7440"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F7440" w:rsidRPr="00E106D6" w:rsidTr="00360445">
        <w:tc>
          <w:tcPr>
            <w:tcW w:w="67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Логинова Любовь Викторовна</w:t>
            </w:r>
          </w:p>
        </w:tc>
        <w:tc>
          <w:tcPr>
            <w:tcW w:w="198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 (физкультура)</w:t>
            </w:r>
          </w:p>
        </w:tc>
        <w:tc>
          <w:tcPr>
            <w:tcW w:w="1701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F7440" w:rsidRPr="00E106D6" w:rsidRDefault="00784E7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F7440"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F7440" w:rsidRPr="00E106D6" w:rsidTr="00360445">
        <w:tc>
          <w:tcPr>
            <w:tcW w:w="67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Решетникова Елена Анатольевна</w:t>
            </w:r>
          </w:p>
        </w:tc>
        <w:tc>
          <w:tcPr>
            <w:tcW w:w="198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 (плавание)</w:t>
            </w:r>
          </w:p>
        </w:tc>
        <w:tc>
          <w:tcPr>
            <w:tcW w:w="1701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F7440" w:rsidRPr="00E106D6" w:rsidRDefault="00784E7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7F7440"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7F7440" w:rsidRPr="00E106D6" w:rsidTr="00360445">
        <w:tc>
          <w:tcPr>
            <w:tcW w:w="67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Рыженкова Наталья Васильевна</w:t>
            </w:r>
          </w:p>
        </w:tc>
        <w:tc>
          <w:tcPr>
            <w:tcW w:w="198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 фитобара и солевой комнаты</w:t>
            </w:r>
          </w:p>
        </w:tc>
        <w:tc>
          <w:tcPr>
            <w:tcW w:w="1701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F7440" w:rsidRPr="00E106D6" w:rsidRDefault="00784E7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F7440"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F7440" w:rsidRPr="00E106D6" w:rsidTr="00360445">
        <w:tc>
          <w:tcPr>
            <w:tcW w:w="67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Ильгова Елена Петровна</w:t>
            </w:r>
          </w:p>
        </w:tc>
        <w:tc>
          <w:tcPr>
            <w:tcW w:w="1985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 бассейна</w:t>
            </w:r>
          </w:p>
        </w:tc>
        <w:tc>
          <w:tcPr>
            <w:tcW w:w="1701" w:type="dxa"/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F7440" w:rsidRPr="00E106D6" w:rsidRDefault="007F7440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F7440" w:rsidRPr="00E106D6" w:rsidRDefault="007E0645" w:rsidP="003604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F7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7F7440" w:rsidRPr="0052733B" w:rsidRDefault="007F7440" w:rsidP="007F7440">
      <w:pPr>
        <w:rPr>
          <w:rFonts w:ascii="Times New Roman" w:hAnsi="Times New Roman"/>
          <w:sz w:val="28"/>
          <w:szCs w:val="28"/>
          <w:lang w:val="ru-RU"/>
        </w:rPr>
      </w:pPr>
    </w:p>
    <w:p w:rsidR="00CC0CBA" w:rsidRDefault="00CC0CBA" w:rsidP="00CC0CBA">
      <w:pPr>
        <w:rPr>
          <w:rFonts w:ascii="Times New Roman" w:hAnsi="Times New Roman"/>
          <w:sz w:val="28"/>
          <w:szCs w:val="28"/>
          <w:lang w:val="ru-RU"/>
        </w:rPr>
      </w:pPr>
    </w:p>
    <w:p w:rsidR="004F0B92" w:rsidRDefault="004F0B92" w:rsidP="00CC0CBA">
      <w:pPr>
        <w:rPr>
          <w:rFonts w:ascii="Times New Roman" w:hAnsi="Times New Roman"/>
          <w:sz w:val="28"/>
          <w:szCs w:val="28"/>
          <w:lang w:val="ru-RU"/>
        </w:rPr>
      </w:pPr>
    </w:p>
    <w:p w:rsidR="00CC0CBA" w:rsidRDefault="00CC0CBA" w:rsidP="00AE4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090A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04B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FB46BF">
        <w:rPr>
          <w:rFonts w:ascii="Times New Roman" w:hAnsi="Times New Roman" w:cs="Times New Roman"/>
          <w:b/>
          <w:sz w:val="24"/>
          <w:szCs w:val="24"/>
          <w:lang w:val="ru-RU"/>
        </w:rPr>
        <w:t>стр. 43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8371F" w:rsidRPr="001D1BE6" w:rsidRDefault="0008371F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DE04BD">
        <w:rPr>
          <w:rFonts w:ascii="Times New Roman" w:hAnsi="Times New Roman"/>
          <w:b/>
          <w:sz w:val="24"/>
          <w:szCs w:val="24"/>
          <w:lang w:val="ru-RU"/>
        </w:rPr>
        <w:t xml:space="preserve"> 1 от 25.08.2016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08371F" w:rsidRPr="001057A1" w:rsidRDefault="00DE04BD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08371F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08371F" w:rsidRPr="005B04D3">
        <w:rPr>
          <w:rFonts w:ascii="Times New Roman" w:hAnsi="Times New Roman"/>
          <w:b/>
          <w:sz w:val="24"/>
          <w:szCs w:val="24"/>
        </w:rPr>
        <w:t> </w:t>
      </w:r>
      <w:r w:rsidR="0008371F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08371F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1057A1" w:rsidRPr="00063893" w:rsidRDefault="001057A1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63893">
        <w:rPr>
          <w:b/>
          <w:sz w:val="28"/>
          <w:szCs w:val="28"/>
          <w:lang w:val="ru-RU"/>
        </w:rPr>
        <w:t>План приема травяных отваров</w:t>
      </w:r>
    </w:p>
    <w:p w:rsidR="001057A1" w:rsidRPr="00063893" w:rsidRDefault="00DE04BD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2016 – 2017</w:t>
      </w:r>
      <w:r w:rsidR="001057A1" w:rsidRPr="00063893">
        <w:rPr>
          <w:b/>
          <w:sz w:val="28"/>
          <w:szCs w:val="28"/>
          <w:lang w:val="ru-RU"/>
        </w:rPr>
        <w:t xml:space="preserve"> учебный год</w:t>
      </w:r>
    </w:p>
    <w:p w:rsidR="001057A1" w:rsidRPr="00365823" w:rsidRDefault="001057A1" w:rsidP="001057A1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063893">
        <w:rPr>
          <w:b/>
          <w:sz w:val="28"/>
          <w:szCs w:val="28"/>
        </w:rPr>
        <w:t>I</w:t>
      </w:r>
      <w:r w:rsidRPr="00365823">
        <w:rPr>
          <w:b/>
          <w:sz w:val="28"/>
          <w:szCs w:val="28"/>
          <w:lang w:val="ru-RU"/>
        </w:rPr>
        <w:t xml:space="preserve"> период: профилактический.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DE10B0" w:rsidRDefault="001057A1" w:rsidP="00C11EC4">
            <w:pPr>
              <w:jc w:val="right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Месяц</w:t>
            </w:r>
          </w:p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Ноябрь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 + мята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Шиповник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Эхинацея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 + солодка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Мята + солодка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Эхинацея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Мята + липа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</w:t>
            </w:r>
          </w:p>
        </w:tc>
      </w:tr>
    </w:tbl>
    <w:p w:rsidR="001057A1" w:rsidRPr="001057A1" w:rsidRDefault="001057A1" w:rsidP="001057A1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1057A1" w:rsidRPr="00063893" w:rsidRDefault="001057A1" w:rsidP="001057A1">
      <w:pPr>
        <w:spacing w:after="0" w:line="240" w:lineRule="auto"/>
        <w:jc w:val="both"/>
        <w:rPr>
          <w:b/>
          <w:sz w:val="28"/>
          <w:szCs w:val="28"/>
        </w:rPr>
      </w:pPr>
      <w:r w:rsidRPr="00063893">
        <w:rPr>
          <w:b/>
          <w:sz w:val="28"/>
          <w:szCs w:val="28"/>
        </w:rPr>
        <w:t>II период: эпидемиологический (противовоспалительный).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830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F64437" w:rsidRDefault="001057A1" w:rsidP="001057A1">
            <w:pPr>
              <w:spacing w:after="0"/>
              <w:jc w:val="right"/>
              <w:rPr>
                <w:b/>
              </w:rPr>
            </w:pPr>
            <w:r w:rsidRPr="00F64437">
              <w:rPr>
                <w:b/>
              </w:rPr>
              <w:t>Месяц</w:t>
            </w:r>
          </w:p>
          <w:p w:rsidR="001057A1" w:rsidRPr="00D33A32" w:rsidRDefault="001057A1" w:rsidP="001057A1">
            <w:pPr>
              <w:spacing w:after="0"/>
              <w:rPr>
                <w:b/>
                <w:sz w:val="28"/>
                <w:szCs w:val="28"/>
              </w:rPr>
            </w:pPr>
            <w:r w:rsidRPr="00F64437">
              <w:rPr>
                <w:b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Февраль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1057A1">
            <w:pPr>
              <w:spacing w:after="0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шиповник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Трава алтея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Эхинацея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липа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Чебрец + солодка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Мать-и-мачеха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</w:tr>
    </w:tbl>
    <w:p w:rsidR="001057A1" w:rsidRDefault="001057A1" w:rsidP="001057A1">
      <w:pPr>
        <w:spacing w:after="0" w:line="240" w:lineRule="auto"/>
        <w:jc w:val="both"/>
        <w:rPr>
          <w:sz w:val="28"/>
          <w:szCs w:val="28"/>
        </w:rPr>
      </w:pPr>
    </w:p>
    <w:p w:rsidR="001057A1" w:rsidRPr="00063893" w:rsidRDefault="001057A1" w:rsidP="001057A1">
      <w:pPr>
        <w:spacing w:line="240" w:lineRule="auto"/>
        <w:jc w:val="both"/>
        <w:rPr>
          <w:b/>
          <w:sz w:val="28"/>
          <w:szCs w:val="28"/>
        </w:rPr>
      </w:pPr>
      <w:r w:rsidRPr="00063893">
        <w:rPr>
          <w:b/>
          <w:sz w:val="28"/>
          <w:szCs w:val="28"/>
        </w:rPr>
        <w:t>III период: общеукрепляющий.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733371" w:rsidRDefault="001057A1" w:rsidP="00C11EC4">
            <w:pPr>
              <w:jc w:val="right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Месяц</w:t>
            </w:r>
          </w:p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Май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Крапива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Корень солодки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шиповник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 + мята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 + мята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Мать-и-мачеха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Трава алтея + чабрец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Липа + подорожник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</w:tr>
    </w:tbl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0E26" w:rsidRDefault="00050E26" w:rsidP="0003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7A1" w:rsidRPr="001D1BE6" w:rsidRDefault="001057A1" w:rsidP="0003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E04B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(стр. </w:t>
      </w:r>
      <w:r w:rsidR="00966434">
        <w:rPr>
          <w:rFonts w:ascii="Times New Roman" w:hAnsi="Times New Roman" w:cs="Times New Roman"/>
          <w:b/>
          <w:sz w:val="24"/>
          <w:szCs w:val="24"/>
          <w:lang w:val="ru-RU"/>
        </w:rPr>
        <w:t>44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057A1" w:rsidRDefault="001057A1" w:rsidP="001057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057A1" w:rsidRDefault="001057A1" w:rsidP="001057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DE04BD">
        <w:rPr>
          <w:rFonts w:ascii="Times New Roman" w:hAnsi="Times New Roman"/>
          <w:b/>
          <w:sz w:val="24"/>
          <w:szCs w:val="24"/>
          <w:lang w:val="ru-RU"/>
        </w:rPr>
        <w:t xml:space="preserve"> 1 от 25.08.2016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057A1" w:rsidRPr="001057A1" w:rsidRDefault="00DE04BD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1057A1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1057A1" w:rsidRPr="005B04D3">
        <w:rPr>
          <w:rFonts w:ascii="Times New Roman" w:hAnsi="Times New Roman"/>
          <w:b/>
          <w:sz w:val="24"/>
          <w:szCs w:val="24"/>
        </w:rPr>
        <w:t> </w:t>
      </w:r>
      <w:r w:rsidR="001057A1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1057A1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Pr="00DD06CB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 работы фитобара и </w:t>
      </w:r>
      <w:r w:rsidR="001A7EFF"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солевой комнаты на 201</w:t>
      </w:r>
      <w:r w:rsidR="00365823"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1A7EFF"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>-2017</w:t>
      </w:r>
      <w:r w:rsidRPr="00DD06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9781" w:type="dxa"/>
        <w:tblInd w:w="-459" w:type="dxa"/>
        <w:tblLook w:val="04A0"/>
      </w:tblPr>
      <w:tblGrid>
        <w:gridCol w:w="2445"/>
        <w:gridCol w:w="2445"/>
        <w:gridCol w:w="2445"/>
        <w:gridCol w:w="2446"/>
      </w:tblGrid>
      <w:tr w:rsidR="00966434" w:rsidRPr="00E645F9" w:rsidTr="00FB46BF">
        <w:trPr>
          <w:trHeight w:val="1243"/>
        </w:trPr>
        <w:tc>
          <w:tcPr>
            <w:tcW w:w="2445" w:type="dxa"/>
            <w:tcBorders>
              <w:right w:val="single" w:sz="4" w:space="0" w:color="auto"/>
            </w:tcBorders>
          </w:tcPr>
          <w:p w:rsidR="00966434" w:rsidRPr="00BD3B2C" w:rsidRDefault="00966434" w:rsidP="00FB4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                группы</w:t>
            </w:r>
          </w:p>
        </w:tc>
        <w:tc>
          <w:tcPr>
            <w:tcW w:w="2445" w:type="dxa"/>
          </w:tcPr>
          <w:p w:rsidR="00966434" w:rsidRPr="001F161F" w:rsidRDefault="00966434" w:rsidP="00FB46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детей с нарушением речи 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45" w:type="dxa"/>
          </w:tcPr>
          <w:p w:rsidR="00966434" w:rsidRPr="001F161F" w:rsidRDefault="00966434" w:rsidP="00FB46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детей с нарушением речи 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2446" w:type="dxa"/>
          </w:tcPr>
          <w:p w:rsidR="00966434" w:rsidRPr="001F161F" w:rsidRDefault="00966434" w:rsidP="00FB46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детей с нарушением речи 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</w:t>
            </w:r>
          </w:p>
        </w:tc>
      </w:tr>
      <w:tr w:rsidR="00966434" w:rsidRPr="000B2D47" w:rsidTr="00FB46BF">
        <w:tc>
          <w:tcPr>
            <w:tcW w:w="2445" w:type="dxa"/>
            <w:tcBorders>
              <w:right w:val="single" w:sz="4" w:space="0" w:color="auto"/>
            </w:tcBorders>
          </w:tcPr>
          <w:p w:rsidR="00966434" w:rsidRPr="00671B54" w:rsidRDefault="00966434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Понедел.</w:t>
            </w:r>
          </w:p>
        </w:tc>
        <w:tc>
          <w:tcPr>
            <w:tcW w:w="2445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45" w:type="dxa"/>
          </w:tcPr>
          <w:p w:rsidR="00966434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10.30-10.50</w:t>
            </w:r>
          </w:p>
        </w:tc>
        <w:tc>
          <w:tcPr>
            <w:tcW w:w="2446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966434" w:rsidRPr="000B2D47" w:rsidTr="00FB46BF">
        <w:tc>
          <w:tcPr>
            <w:tcW w:w="2445" w:type="dxa"/>
            <w:tcBorders>
              <w:right w:val="single" w:sz="4" w:space="0" w:color="auto"/>
            </w:tcBorders>
          </w:tcPr>
          <w:p w:rsidR="00966434" w:rsidRPr="00671B54" w:rsidRDefault="00966434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445" w:type="dxa"/>
          </w:tcPr>
          <w:p w:rsidR="00966434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16.10-16.30</w:t>
            </w:r>
          </w:p>
        </w:tc>
        <w:tc>
          <w:tcPr>
            <w:tcW w:w="2445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46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966434" w:rsidRPr="000B2D47" w:rsidTr="00FB46BF">
        <w:tc>
          <w:tcPr>
            <w:tcW w:w="2445" w:type="dxa"/>
            <w:tcBorders>
              <w:right w:val="single" w:sz="4" w:space="0" w:color="auto"/>
            </w:tcBorders>
          </w:tcPr>
          <w:p w:rsidR="00966434" w:rsidRPr="00671B54" w:rsidRDefault="00966434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45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966434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2D4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15.15-15.40</w:t>
            </w:r>
          </w:p>
        </w:tc>
        <w:tc>
          <w:tcPr>
            <w:tcW w:w="2446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966434" w:rsidRPr="000B2D47" w:rsidTr="00FB46BF">
        <w:trPr>
          <w:trHeight w:val="611"/>
        </w:trPr>
        <w:tc>
          <w:tcPr>
            <w:tcW w:w="2445" w:type="dxa"/>
            <w:tcBorders>
              <w:right w:val="single" w:sz="4" w:space="0" w:color="auto"/>
            </w:tcBorders>
          </w:tcPr>
          <w:p w:rsidR="00966434" w:rsidRPr="00671B54" w:rsidRDefault="00966434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ерг</w:t>
            </w:r>
          </w:p>
        </w:tc>
        <w:tc>
          <w:tcPr>
            <w:tcW w:w="2445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45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:rsidR="00966434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66434" w:rsidRPr="009E2F22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9.00-9.20</w:t>
            </w:r>
          </w:p>
        </w:tc>
      </w:tr>
      <w:tr w:rsidR="00966434" w:rsidRPr="000B2D47" w:rsidTr="00FB46BF">
        <w:tc>
          <w:tcPr>
            <w:tcW w:w="2445" w:type="dxa"/>
            <w:tcBorders>
              <w:right w:val="single" w:sz="4" w:space="0" w:color="auto"/>
            </w:tcBorders>
          </w:tcPr>
          <w:p w:rsidR="00966434" w:rsidRPr="00671B54" w:rsidRDefault="00966434" w:rsidP="00C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B54">
              <w:rPr>
                <w:rFonts w:ascii="Times New Roman" w:hAnsi="Times New Roman" w:cs="Times New Roman"/>
                <w:b/>
                <w:sz w:val="24"/>
                <w:szCs w:val="24"/>
              </w:rPr>
              <w:t>Пятн</w:t>
            </w:r>
            <w:r w:rsidRPr="00671B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ица</w:t>
            </w:r>
          </w:p>
        </w:tc>
        <w:tc>
          <w:tcPr>
            <w:tcW w:w="2445" w:type="dxa"/>
          </w:tcPr>
          <w:p w:rsidR="00966434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9.40-10.00</w:t>
            </w:r>
          </w:p>
        </w:tc>
        <w:tc>
          <w:tcPr>
            <w:tcW w:w="2445" w:type="dxa"/>
          </w:tcPr>
          <w:p w:rsidR="00966434" w:rsidRPr="000B2D47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:rsidR="00966434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966434" w:rsidRPr="00671B54" w:rsidRDefault="00966434" w:rsidP="00C11EC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9.00-9.20</w:t>
            </w:r>
          </w:p>
        </w:tc>
      </w:tr>
    </w:tbl>
    <w:p w:rsidR="001057A1" w:rsidRPr="008A5C66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371F" w:rsidRDefault="0008371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7F7440" w:rsidRDefault="007F7440">
      <w:pPr>
        <w:rPr>
          <w:lang w:val="ru-RU"/>
        </w:rPr>
      </w:pPr>
    </w:p>
    <w:p w:rsidR="00FA2B93" w:rsidRDefault="00FA2B93">
      <w:pPr>
        <w:rPr>
          <w:lang w:val="ru-RU"/>
        </w:rPr>
      </w:pPr>
    </w:p>
    <w:p w:rsidR="00226FFD" w:rsidRDefault="00226FFD">
      <w:pPr>
        <w:rPr>
          <w:lang w:val="ru-RU"/>
        </w:rPr>
      </w:pPr>
    </w:p>
    <w:p w:rsidR="00226FFD" w:rsidRDefault="00226FFD">
      <w:pPr>
        <w:rPr>
          <w:lang w:val="ru-RU"/>
        </w:rPr>
      </w:pPr>
    </w:p>
    <w:p w:rsidR="000346FA" w:rsidRDefault="000346FA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FB46BF" w:rsidRDefault="00FB46BF">
      <w:pPr>
        <w:rPr>
          <w:lang w:val="ru-RU"/>
        </w:rPr>
      </w:pP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86BC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6434">
        <w:rPr>
          <w:rFonts w:ascii="Times New Roman" w:hAnsi="Times New Roman" w:cs="Times New Roman"/>
          <w:b/>
          <w:sz w:val="24"/>
          <w:szCs w:val="24"/>
          <w:lang w:val="ru-RU"/>
        </w:rPr>
        <w:t>(стр. 46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9F24AF" w:rsidRPr="001D1BE6" w:rsidRDefault="009F24AF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 w:rsidR="00386BCC"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9F24AF" w:rsidRPr="001057A1" w:rsidRDefault="00386BCC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="009F24AF"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="009F24AF" w:rsidRPr="005B04D3">
        <w:rPr>
          <w:rFonts w:ascii="Times New Roman" w:hAnsi="Times New Roman"/>
          <w:b/>
          <w:sz w:val="24"/>
          <w:szCs w:val="24"/>
        </w:rPr>
        <w:t> </w:t>
      </w:r>
      <w:r w:rsidR="009F24AF"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="009F24AF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9F24AF" w:rsidRDefault="009F24AF">
      <w:pPr>
        <w:rPr>
          <w:lang w:val="ru-RU"/>
        </w:rPr>
      </w:pPr>
    </w:p>
    <w:p w:rsidR="00CC0B49" w:rsidRDefault="00CC0B49">
      <w:pPr>
        <w:rPr>
          <w:lang w:val="ru-RU"/>
        </w:rPr>
      </w:pPr>
    </w:p>
    <w:p w:rsidR="004205C1" w:rsidRDefault="004205C1" w:rsidP="004205C1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28D7"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групп ДОУ, </w:t>
      </w:r>
      <w:r w:rsidR="00C1477C" w:rsidRPr="000728D7">
        <w:rPr>
          <w:rFonts w:ascii="Times New Roman" w:hAnsi="Times New Roman"/>
          <w:b/>
          <w:sz w:val="28"/>
          <w:szCs w:val="28"/>
          <w:lang w:val="ru-RU"/>
        </w:rPr>
        <w:t>занимающихся в компьютерном классе</w:t>
      </w:r>
      <w:r w:rsidRPr="000728D7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66434" w:rsidRDefault="00966434" w:rsidP="004205C1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6434" w:rsidRPr="000728D7" w:rsidRDefault="00966434" w:rsidP="004205C1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205C1" w:rsidRPr="008737C9" w:rsidRDefault="00C1477C" w:rsidP="004205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 старшие</w:t>
      </w:r>
      <w:r w:rsidR="00DB5658">
        <w:rPr>
          <w:rFonts w:ascii="Times New Roman" w:hAnsi="Times New Roman"/>
          <w:sz w:val="28"/>
          <w:szCs w:val="28"/>
          <w:lang w:val="ru-RU"/>
        </w:rPr>
        <w:t xml:space="preserve"> группы  от 5 до 6 лет </w:t>
      </w:r>
      <w:r w:rsidR="004205C1">
        <w:rPr>
          <w:rFonts w:ascii="Times New Roman" w:hAnsi="Times New Roman"/>
          <w:sz w:val="28"/>
          <w:szCs w:val="28"/>
          <w:lang w:val="ru-RU"/>
        </w:rPr>
        <w:t xml:space="preserve">   -   </w:t>
      </w:r>
      <w:r w:rsidR="00DB5658">
        <w:rPr>
          <w:rFonts w:ascii="Times New Roman" w:hAnsi="Times New Roman"/>
          <w:sz w:val="28"/>
          <w:szCs w:val="28"/>
          <w:lang w:val="ru-RU"/>
        </w:rPr>
        <w:t>57 детей</w:t>
      </w:r>
      <w:r w:rsidR="004205C1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4205C1" w:rsidRDefault="004205C1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 </w:t>
      </w:r>
      <w:r w:rsidR="00DB5658">
        <w:rPr>
          <w:rFonts w:ascii="Times New Roman" w:hAnsi="Times New Roman"/>
          <w:color w:val="000000"/>
          <w:sz w:val="28"/>
          <w:szCs w:val="28"/>
          <w:lang w:val="ru-RU"/>
        </w:rPr>
        <w:t>две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 w:rsidR="00DB5658">
        <w:rPr>
          <w:rFonts w:ascii="Times New Roman" w:hAnsi="Times New Roman"/>
          <w:color w:val="000000"/>
          <w:sz w:val="28"/>
          <w:szCs w:val="28"/>
          <w:lang w:val="ru-RU"/>
        </w:rPr>
        <w:t>ьные группы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   -   62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ребенка;</w:t>
      </w:r>
    </w:p>
    <w:p w:rsidR="004205C1" w:rsidRDefault="004205C1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г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 xml:space="preserve">руппы </w:t>
      </w:r>
      <w:r w:rsidR="004F4F10">
        <w:rPr>
          <w:rFonts w:ascii="Times New Roman" w:hAnsi="Times New Roman"/>
          <w:color w:val="000000"/>
          <w:sz w:val="28"/>
          <w:szCs w:val="28"/>
          <w:lang w:val="ru-RU"/>
        </w:rPr>
        <w:t>для детей с нарушением речи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5 до 7 лет - 44 ребенка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E1224" w:rsidRDefault="004E1224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- 31 ребенок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- 32 ребенка</w:t>
            </w:r>
          </w:p>
        </w:tc>
        <w:tc>
          <w:tcPr>
            <w:tcW w:w="2493" w:type="dxa"/>
          </w:tcPr>
          <w:p w:rsidR="00646FF7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- 33 ребенка</w:t>
            </w:r>
          </w:p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646FF7" w:rsidTr="00C51115">
        <w:tc>
          <w:tcPr>
            <w:tcW w:w="2154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- 36 детей</w:t>
            </w:r>
          </w:p>
        </w:tc>
        <w:tc>
          <w:tcPr>
            <w:tcW w:w="2511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493" w:type="dxa"/>
          </w:tcPr>
          <w:p w:rsidR="00646FF7" w:rsidRPr="00C77A51" w:rsidRDefault="00646FF7" w:rsidP="00C511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646FF7" w:rsidRPr="00E645F9" w:rsidTr="00C51115">
        <w:tc>
          <w:tcPr>
            <w:tcW w:w="2154" w:type="dxa"/>
          </w:tcPr>
          <w:p w:rsidR="00646FF7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Группы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</w:p>
        </w:tc>
        <w:tc>
          <w:tcPr>
            <w:tcW w:w="2413" w:type="dxa"/>
          </w:tcPr>
          <w:p w:rsidR="00646FF7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группа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для детей с нарушением речи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3 – 15 детей</w:t>
            </w:r>
          </w:p>
        </w:tc>
        <w:tc>
          <w:tcPr>
            <w:tcW w:w="2511" w:type="dxa"/>
          </w:tcPr>
          <w:p w:rsidR="00646FF7" w:rsidRPr="00C77A51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2 – 15 детей</w:t>
            </w:r>
          </w:p>
        </w:tc>
        <w:tc>
          <w:tcPr>
            <w:tcW w:w="2493" w:type="dxa"/>
          </w:tcPr>
          <w:p w:rsidR="00646FF7" w:rsidRPr="00C77A51" w:rsidRDefault="00646FF7" w:rsidP="000728D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0728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для детей с нарушением речи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1 – 17 детей</w:t>
            </w:r>
          </w:p>
        </w:tc>
      </w:tr>
    </w:tbl>
    <w:p w:rsidR="00646FF7" w:rsidRPr="00945745" w:rsidRDefault="00646FF7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205C1" w:rsidRPr="009E1D26" w:rsidRDefault="004205C1" w:rsidP="004205C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B54A70" w:rsidRDefault="00B54A70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650A92" w:rsidRDefault="00650A92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966434" w:rsidRDefault="00966434">
      <w:pPr>
        <w:rPr>
          <w:lang w:val="ru-RU"/>
        </w:rPr>
      </w:pPr>
    </w:p>
    <w:p w:rsidR="00FB46BF" w:rsidRDefault="00FB46BF" w:rsidP="00FB46BF">
      <w:pPr>
        <w:spacing w:after="0" w:line="240" w:lineRule="auto"/>
        <w:rPr>
          <w:lang w:val="ru-RU"/>
        </w:rPr>
      </w:pPr>
    </w:p>
    <w:p w:rsidR="00BD36D7" w:rsidRDefault="00BD36D7" w:rsidP="00FB4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A5977" w:rsidRPr="001D1BE6" w:rsidRDefault="000A5977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0A5977" w:rsidRDefault="000A5977" w:rsidP="000A59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DF3E14" w:rsidRDefault="00DF3E14" w:rsidP="000A5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3077" w:rsidRPr="001A3077" w:rsidRDefault="001A3077" w:rsidP="001A3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3077">
        <w:rPr>
          <w:rFonts w:ascii="Times New Roman" w:hAnsi="Times New Roman" w:cs="Times New Roman"/>
          <w:b/>
          <w:sz w:val="28"/>
          <w:szCs w:val="28"/>
          <w:lang w:val="ru-RU"/>
        </w:rPr>
        <w:t>Описание организации работы в сенсорной комнате</w:t>
      </w:r>
    </w:p>
    <w:p w:rsidR="00FB46BF" w:rsidRDefault="00FB46BF" w:rsidP="000A5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A5977" w:rsidRPr="000A5977" w:rsidRDefault="000A5977" w:rsidP="000A5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0A59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Сенсорное восприятие детей дошкольного возраста с ОВЗ и детей - инвалидов предполагает работу в сенсорной комнате. Организованная деятельность  в которой строится 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59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учебно – методическим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597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пособием Жевнерова В.Л. «Сенсорная комната – волшебный мир здоровья» и практическим пособием Титаря А.И. «Игровые развивающие занятия в сенсорной комнате». </w:t>
      </w:r>
    </w:p>
    <w:p w:rsidR="000A5977" w:rsidRPr="000A5977" w:rsidRDefault="000A5977" w:rsidP="000A5977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Человек воспринимает и познает</w:t>
      </w:r>
      <w:r>
        <w:rPr>
          <w:rStyle w:val="apple-converted-space"/>
          <w:color w:val="000000"/>
          <w:szCs w:val="28"/>
          <w:bdr w:val="none" w:sz="0" w:space="0" w:color="auto" w:frame="1"/>
        </w:rPr>
        <w:t> </w:t>
      </w:r>
      <w:hyperlink r:id="rId8" w:tooltip="Окружающий мир" w:history="1">
        <w:r w:rsidRPr="000A5977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окружающий мир</w:t>
        </w:r>
      </w:hyperlink>
      <w:r w:rsidRPr="000A5977">
        <w:rPr>
          <w:rStyle w:val="apple-converted-space"/>
          <w:szCs w:val="28"/>
          <w:bdr w:val="none" w:sz="0" w:space="0" w:color="auto" w:frame="1"/>
        </w:rPr>
        <w:t> </w:t>
      </w:r>
      <w:r w:rsidRPr="000A5977">
        <w:rPr>
          <w:sz w:val="28"/>
          <w:szCs w:val="28"/>
          <w:bdr w:val="none" w:sz="0" w:space="0" w:color="auto" w:frame="1"/>
        </w:rPr>
        <w:t>через различные органы чувств. Информация, поступающая в мозг от органов зрения, слуха, осязания, обоняния, кинестетических, вестибулярных и др. рецепторов формирует знания и опыт ребенка. У детей с нарушениями развития, в том числе, с нарушениями речи, этот сенсорный поток значительно ослаблен. Дети с тяжелыми нарушениями речи (ТНР) нуждаются в дополнительной стимуляции, иначе</w:t>
      </w:r>
      <w:r w:rsidRPr="000A5977">
        <w:rPr>
          <w:rStyle w:val="apple-converted-space"/>
          <w:szCs w:val="28"/>
          <w:bdr w:val="none" w:sz="0" w:space="0" w:color="auto" w:frame="1"/>
        </w:rPr>
        <w:t> </w:t>
      </w:r>
      <w:hyperlink r:id="rId9" w:tooltip="Коррекционная работа" w:history="1">
        <w:r w:rsidRPr="000A5977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коррекционно-речевая работа</w:t>
        </w:r>
      </w:hyperlink>
      <w:r w:rsidRPr="000A5977">
        <w:rPr>
          <w:rStyle w:val="apple-converted-space"/>
          <w:szCs w:val="28"/>
          <w:bdr w:val="none" w:sz="0" w:space="0" w:color="auto" w:frame="1"/>
        </w:rPr>
        <w:t> </w:t>
      </w:r>
      <w:r w:rsidRPr="000A5977">
        <w:rPr>
          <w:sz w:val="28"/>
          <w:szCs w:val="28"/>
          <w:bdr w:val="none" w:sz="0" w:space="0" w:color="auto" w:frame="1"/>
        </w:rPr>
        <w:t>будет недостаточно эффективной.</w:t>
      </w:r>
    </w:p>
    <w:p w:rsidR="000A5977" w:rsidRDefault="000A5977" w:rsidP="000A5977">
      <w:pPr>
        <w:pStyle w:val="maincontent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1"/>
          <w:szCs w:val="21"/>
        </w:rPr>
      </w:pPr>
      <w:r w:rsidRPr="000A5977">
        <w:rPr>
          <w:sz w:val="28"/>
          <w:szCs w:val="28"/>
        </w:rPr>
        <w:t>В своей работе разные специалисты используют заня</w:t>
      </w:r>
      <w:r>
        <w:rPr>
          <w:sz w:val="28"/>
          <w:szCs w:val="28"/>
        </w:rPr>
        <w:t>тия в сенсорной комнате: учителя-логопеды, педагоги-психологи и воспитатели.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b/>
          <w:bCs/>
          <w:sz w:val="28"/>
        </w:rPr>
        <w:t>Цель работы</w:t>
      </w:r>
      <w:r>
        <w:rPr>
          <w:sz w:val="28"/>
        </w:rPr>
        <w:t xml:space="preserve"> - формирование базовых составляющих психического развития воспитанников (формирование произвольной саморегуляции поведения, умения ребенка оценивать себя и свои действия (самооценка) познавательной активности, игровой активности, научить ребенка понимать собственное эмоциональное состояние). 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b/>
          <w:bCs/>
          <w:sz w:val="28"/>
          <w:lang w:val="ru-RU" w:eastAsia="ru-RU"/>
        </w:rPr>
        <w:t>Задачи программы: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eastAsia="ru-RU"/>
        </w:rPr>
        <w:t> </w:t>
      </w:r>
      <w:r w:rsidRPr="000A5977">
        <w:rPr>
          <w:rFonts w:ascii="Times New Roman" w:hAnsi="Times New Roman" w:cs="Times New Roman"/>
          <w:sz w:val="28"/>
          <w:lang w:val="ru-RU" w:eastAsia="ru-RU"/>
        </w:rPr>
        <w:t>1. Восстановление эмоционального комфорта, равновесию, гармонии.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2. Снятие тревоги, создание чувства безопасности, защищенности.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3. Обучение детей способам обследования предметов: наложению, прикладыванию, ощупыванию, группировке по форме и цвету вокруг образцов-эталонов, а также последовательному описанию формы, выполнению планомерных действий.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4. Развитие восприятия формы, величины, цвета, пространства, движений, целостного образа предметов.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5. Коррекция нарушений в общении: выражение своих чувств и распознание чувств других людей через мимику, жесты, интонацию;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6. Привитие навыков социального поведения;</w:t>
      </w:r>
      <w:r>
        <w:rPr>
          <w:rFonts w:ascii="Times New Roman" w:hAnsi="Times New Roman" w:cs="Times New Roman"/>
          <w:sz w:val="28"/>
          <w:lang w:eastAsia="ru-RU"/>
        </w:rPr>
        <w:t>        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7. Смягчение эмоционального дискомфорта у детей;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>8. Развитие нравственных качеств;</w:t>
      </w:r>
    </w:p>
    <w:p w:rsidR="000A5977" w:rsidRPr="000A5977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0A5977">
        <w:rPr>
          <w:rFonts w:ascii="Times New Roman" w:hAnsi="Times New Roman" w:cs="Times New Roman"/>
          <w:sz w:val="28"/>
          <w:lang w:val="ru-RU" w:eastAsia="ru-RU"/>
        </w:rPr>
        <w:t xml:space="preserve">9. Повышение </w:t>
      </w:r>
      <w:r>
        <w:rPr>
          <w:rFonts w:ascii="Times New Roman" w:hAnsi="Times New Roman" w:cs="Times New Roman"/>
          <w:sz w:val="28"/>
          <w:lang w:eastAsia="ru-RU"/>
        </w:rPr>
        <w:t> </w:t>
      </w:r>
      <w:r w:rsidRPr="000A5977">
        <w:rPr>
          <w:rFonts w:ascii="Times New Roman" w:hAnsi="Times New Roman" w:cs="Times New Roman"/>
          <w:sz w:val="28"/>
          <w:lang w:val="ru-RU" w:eastAsia="ru-RU"/>
        </w:rPr>
        <w:t>активности и самостоятельности детей.</w:t>
      </w:r>
    </w:p>
    <w:p w:rsidR="000A5977" w:rsidRPr="00193245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0A5977" w:rsidRPr="00193245" w:rsidRDefault="000A5977" w:rsidP="000A597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 оборудовании сенсорной комнаты можно выделить 2 блока: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релаксационный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и </w:t>
      </w:r>
      <w:hyperlink r:id="rId10" w:tooltip="Активация" w:history="1">
        <w:r w:rsidRPr="00193245">
          <w:rPr>
            <w:rStyle w:val="ad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val="ru-RU" w:eastAsia="ru-RU"/>
          </w:rPr>
          <w:t>активационный</w:t>
        </w:r>
      </w:hyperlink>
      <w:r w:rsidRPr="00193245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.</w:t>
      </w:r>
    </w:p>
    <w:p w:rsidR="000A5977" w:rsidRPr="00193245" w:rsidRDefault="000A5977" w:rsidP="00D45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      Релаксационный блок</w:t>
      </w:r>
      <w:r w:rsidRPr="00193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способствует снятию психоэмоционального напряжения. Он включает: различные мягкие покрытия, пуфики,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tooltip="Подушки" w:history="1">
        <w:r w:rsidRPr="001932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подушки</w:t>
        </w:r>
      </w:hyperlink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кресла, маты, сухой бассейн, приборы, создающие рассеянный свет, мобайлы, фонотеку релаксационной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2" w:tooltip="Музыка" w:history="1">
        <w:r w:rsidRPr="0019324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музыки</w:t>
        </w:r>
      </w:hyperlink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звуков природы и др. оборудование и предметы, способствующие созданию расслабляющего, успокаивающего эффекта.</w:t>
      </w:r>
    </w:p>
    <w:p w:rsidR="000A5977" w:rsidRPr="00193245" w:rsidRDefault="000A5977" w:rsidP="00D45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     Активационный блок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служит для зрительной, слуховой стимуляции, повышения двигательной активности, совершенствования общей и мелкой моторики. Сюда входит все оборудование со светооптическими и звуковыми эффектами, сенсорные панели для рук и ног, массажные мячики и др.</w:t>
      </w:r>
    </w:p>
    <w:p w:rsidR="000A5977" w:rsidRPr="00193245" w:rsidRDefault="000A5977" w:rsidP="00D45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Оборудование сенсорной комнаты подразделяется на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зоны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или</w:t>
      </w:r>
      <w:r w:rsidRPr="001932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среды: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· 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мягкая;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·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зрительная;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·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акустическая;</w:t>
      </w:r>
    </w:p>
    <w:p w:rsidR="000A5977" w:rsidRPr="00193245" w:rsidRDefault="000A5977" w:rsidP="00D458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3C51F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·</w:t>
      </w: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тактильно-кинестетическая</w:t>
      </w:r>
    </w:p>
    <w:p w:rsidR="000A5977" w:rsidRPr="00193245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0A5977" w:rsidRPr="00193245" w:rsidRDefault="000A5977" w:rsidP="000A5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1932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График работы:</w:t>
      </w:r>
    </w:p>
    <w:p w:rsidR="000A5977" w:rsidRPr="00193245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1932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0A5977" w:rsidRPr="000A5977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0A597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Понедельник - пятница    8.00-17.00</w:t>
      </w:r>
    </w:p>
    <w:p w:rsidR="000A5977" w:rsidRPr="000A5977" w:rsidRDefault="000A5977" w:rsidP="000A59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Для воспитанников 2 младшей</w:t>
      </w:r>
      <w:r w:rsidR="00360445">
        <w:rPr>
          <w:sz w:val="28"/>
        </w:rPr>
        <w:t xml:space="preserve"> </w:t>
      </w:r>
      <w:r>
        <w:rPr>
          <w:sz w:val="28"/>
        </w:rPr>
        <w:t>-</w:t>
      </w:r>
      <w:r w:rsidR="00360445">
        <w:rPr>
          <w:sz w:val="28"/>
        </w:rPr>
        <w:t xml:space="preserve"> </w:t>
      </w:r>
      <w:r>
        <w:rPr>
          <w:sz w:val="28"/>
        </w:rPr>
        <w:t>подготовительной групп, имеющих соматические расстройства и расстройства опорно-двигательного аппарата, дети инвалиды и дети с ОВЗ.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групп, посещающие сенсорную комнату:</w:t>
      </w:r>
    </w:p>
    <w:p w:rsidR="00360445" w:rsidRDefault="00360445" w:rsidP="0036044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360445" w:rsidP="0036044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группа для детей с нарушением речи № 3 – 15 детей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для детей  с нарушением речи № 1 - 17детей;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для детей с нарушением речи № 2 - 15детей;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младшая группа «Мишка» - 31 ребенок (адаптация ребенка - инвалида в группе);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младшая группа «Колобок» - 31 ребенок (адаптация ребенка - инвалида в группе);</w:t>
      </w: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D458A5" w:rsidRDefault="00D458A5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График посещений </w:t>
      </w: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7"/>
        <w:tblW w:w="8535" w:type="dxa"/>
        <w:tblInd w:w="534" w:type="dxa"/>
        <w:tblLayout w:type="fixed"/>
        <w:tblLook w:val="04A0"/>
      </w:tblPr>
      <w:tblGrid>
        <w:gridCol w:w="1416"/>
        <w:gridCol w:w="1418"/>
        <w:gridCol w:w="1417"/>
        <w:gridCol w:w="1418"/>
        <w:gridCol w:w="1417"/>
        <w:gridCol w:w="1449"/>
      </w:tblGrid>
      <w:tr w:rsidR="000A5977" w:rsidTr="000A5977">
        <w:trPr>
          <w:trHeight w:val="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</w:t>
            </w: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</w:rPr>
              <w:t>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0A5977">
              <w:rPr>
                <w:b/>
                <w:szCs w:val="28"/>
                <w:lang w:val="ru-RU"/>
              </w:rPr>
              <w:t xml:space="preserve">Группа для детей с нар. </w:t>
            </w:r>
            <w:r>
              <w:rPr>
                <w:b/>
                <w:szCs w:val="28"/>
              </w:rPr>
              <w:t>Р.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0A5977">
              <w:rPr>
                <w:b/>
                <w:szCs w:val="28"/>
                <w:lang w:val="ru-RU"/>
              </w:rPr>
              <w:t xml:space="preserve">Группа для детей с нар. </w:t>
            </w:r>
            <w:r>
              <w:rPr>
                <w:b/>
                <w:szCs w:val="28"/>
              </w:rPr>
              <w:t>Р.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0A5977">
              <w:rPr>
                <w:b/>
                <w:szCs w:val="28"/>
                <w:lang w:val="ru-RU"/>
              </w:rPr>
              <w:t xml:space="preserve">Группа для детей с нар. </w:t>
            </w:r>
            <w:r>
              <w:rPr>
                <w:b/>
                <w:szCs w:val="28"/>
              </w:rPr>
              <w:t>Р.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2-я мл.гр.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«Мишка»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2-я мл.гр.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«Колобок»</w:t>
            </w:r>
          </w:p>
        </w:tc>
      </w:tr>
      <w:tr w:rsidR="000A5977" w:rsidTr="000A5977">
        <w:trPr>
          <w:trHeight w:val="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11.20-12.20</w:t>
            </w: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9.25-10.25</w:t>
            </w:r>
          </w:p>
        </w:tc>
      </w:tr>
      <w:tr w:rsidR="000A5977" w:rsidTr="000A5977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color w:val="B2A1C7" w:themeColor="accent4" w:themeTint="99"/>
                <w:szCs w:val="28"/>
                <w:lang w:eastAsia="en-US"/>
              </w:rPr>
            </w:pPr>
            <w:r>
              <w:rPr>
                <w:b/>
                <w:szCs w:val="28"/>
              </w:rPr>
              <w:t>11.00-12.00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977" w:rsidTr="000A5977">
        <w:trPr>
          <w:trHeight w:val="3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color w:val="FFC000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10.30-11.30</w:t>
            </w: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977" w:rsidTr="000A5977">
        <w:trPr>
          <w:trHeight w:val="1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szCs w:val="28"/>
              </w:rPr>
            </w:pPr>
          </w:p>
          <w:p w:rsidR="000A5977" w:rsidRDefault="000A5977">
            <w:pPr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977" w:rsidTr="000A5977">
        <w:trPr>
          <w:trHeight w:val="5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Пятница</w:t>
            </w: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A5977" w:rsidRDefault="000A5977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77" w:rsidRDefault="000A5977">
            <w:pPr>
              <w:spacing w:line="240" w:lineRule="auto"/>
              <w:jc w:val="center"/>
              <w:rPr>
                <w:b/>
                <w:color w:val="B2A1C7" w:themeColor="accent4" w:themeTint="99"/>
                <w:szCs w:val="28"/>
                <w:lang w:eastAsia="en-US"/>
              </w:rPr>
            </w:pPr>
            <w:r>
              <w:rPr>
                <w:b/>
                <w:szCs w:val="28"/>
              </w:rPr>
              <w:t>10.30-11.30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7" w:rsidRDefault="000A5977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0A5977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0A5977" w:rsidRDefault="000A5977" w:rsidP="000A59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</w:p>
    <w:p w:rsidR="000A5977" w:rsidRDefault="000A5977" w:rsidP="000A5977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</w:p>
    <w:p w:rsidR="000A5977" w:rsidRDefault="000A5977" w:rsidP="000A5977">
      <w:pPr>
        <w:shd w:val="clear" w:color="auto" w:fill="FFFFFF"/>
        <w:spacing w:after="0" w:line="240" w:lineRule="auto"/>
        <w:ind w:right="360"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Целевые ориентиры</w:t>
      </w:r>
      <w:r>
        <w:rPr>
          <w:rFonts w:ascii="Times New Roman" w:hAnsi="Times New Roman" w:cs="Times New Roman"/>
          <w:color w:val="000000"/>
          <w:sz w:val="28"/>
          <w:lang w:eastAsia="ru-RU"/>
        </w:rPr>
        <w:t>   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  <w:sz w:val="22"/>
        </w:rPr>
      </w:pPr>
      <w:r>
        <w:rPr>
          <w:color w:val="000000"/>
          <w:sz w:val="28"/>
        </w:rPr>
        <w:t>ребенок  адаптирован к новым условиям жизни;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у ребенка развито чувство принадлежности  к группе, 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у ребенка преобладает  положительный эмоциональный фон, </w:t>
      </w:r>
    </w:p>
    <w:p w:rsidR="000A5977" w:rsidRDefault="000A5977" w:rsidP="000A5977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360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ребенок овладел коммуникативными навыками: </w:t>
      </w:r>
    </w:p>
    <w:p w:rsidR="00D458A5" w:rsidRDefault="000A5977" w:rsidP="00D458A5">
      <w:pPr>
        <w:pStyle w:val="aa"/>
        <w:shd w:val="clear" w:color="auto" w:fill="FFFFFF"/>
        <w:spacing w:before="0" w:beforeAutospacing="0" w:after="0" w:afterAutospacing="0"/>
        <w:ind w:righ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понимает свое эмоциональное состояние, </w:t>
      </w:r>
    </w:p>
    <w:p w:rsidR="000A5977" w:rsidRPr="00D458A5" w:rsidRDefault="000A5977" w:rsidP="00D458A5">
      <w:pPr>
        <w:pStyle w:val="aa"/>
        <w:shd w:val="clear" w:color="auto" w:fill="FFFFFF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- распознает чувства других людей, </w:t>
      </w:r>
    </w:p>
    <w:p w:rsidR="000A5977" w:rsidRDefault="000A5977" w:rsidP="00D458A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right="360" w:firstLine="426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ребенок способен анализировать причины межличностных конфликтов и самостоятельно их регулировать.</w:t>
      </w:r>
    </w:p>
    <w:p w:rsidR="000A5977" w:rsidRPr="000A5977" w:rsidRDefault="000A5977" w:rsidP="000A59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Default="000A5977" w:rsidP="000A5977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A5977" w:rsidRPr="000A5977" w:rsidRDefault="000A5977" w:rsidP="000A5977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0A5977" w:rsidRDefault="000A597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1720" w:rsidRDefault="00921720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Default="00193245" w:rsidP="001932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93245" w:rsidRPr="001D1BE6" w:rsidRDefault="00193245" w:rsidP="001932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245" w:rsidRDefault="00193245" w:rsidP="001932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93245" w:rsidRDefault="00193245" w:rsidP="001932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93245" w:rsidRPr="000A5977" w:rsidRDefault="00193245" w:rsidP="001932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245" w:rsidRPr="00005175" w:rsidRDefault="00005175" w:rsidP="00005175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05175">
        <w:rPr>
          <w:rFonts w:ascii="Times New Roman" w:hAnsi="Times New Roman" w:cs="Times New Roman"/>
          <w:b/>
          <w:sz w:val="32"/>
          <w:szCs w:val="32"/>
          <w:lang w:val="ru-RU"/>
        </w:rPr>
        <w:t>Описание программы «Бос – здоровье»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Методологической основой программы "БОС-здоровье</w:t>
      </w:r>
      <w:r w:rsidRPr="00193245">
        <w:rPr>
          <w:rFonts w:ascii="Calibri" w:hAnsi="Calibri" w:cs="Calibri"/>
          <w:b/>
          <w:bCs/>
          <w:color w:val="000000"/>
          <w:lang w:val="ru-RU" w:eastAsia="ru-RU"/>
        </w:rPr>
        <w:t>"</w:t>
      </w:r>
      <w:r w:rsidRPr="00B05DA5">
        <w:rPr>
          <w:rFonts w:ascii="Calibri" w:hAnsi="Calibri" w:cs="Calibri"/>
          <w:color w:val="000000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является технология биологической обратной связи (БОС), технология сознательного управления механизмами здоровья, разработанная под руководством А.А. Сметанкина, ученого-физиолога, кандидата биологических наук, директора Санкт-Петербургского НОУ "Институт БОС", президента Российской Ассоциации Биологической Обратной Связи.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Это метод произвольного волевого управления функциями организма для совершенствования организма в норме или коррекции организма при патологии, посредством электронных приборов, регистрирующих и преобразующих информацию о состоянии органов и систем человека в доступные сознанию зрительные и слуховые сигналы.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Оздоровительная дыхательная методика БОС уникальна тем, что</w:t>
      </w:r>
      <w:r w:rsidRPr="00B05DA5">
        <w:rPr>
          <w:rFonts w:ascii="Times New Roman" w:hAnsi="Times New Roman" w:cs="Times New Roman"/>
          <w:color w:val="000000"/>
          <w:sz w:val="28"/>
          <w:lang w:eastAsia="ru-RU"/>
        </w:rPr>
        <w:t> </w:t>
      </w:r>
      <w:r w:rsidRPr="00193245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ребенок сознательно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участвует в процессе оздоровления организма. Он учится управлять своим здоровьем, дыханием и эмоциями с помощью персонального компьютера. Компьютер превращает тренировку дыхания в увлекательную игру на компьютере. Важно и то, что сам прибор не оказывает отрицательного влияния на организм ребенка при проведении сеанса.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"БОС - Здоровье" используется не только для профилактических оздоровительных целей, не менее эффективно ее применение для коррекции дефектов речи. Дошкольникам с речевой патологией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необходимо формировать диафрагмально-релаксационный тип дыхания, т.к. он является базой такой сложной психофизиологической функции, как речевое дыхание.</w:t>
      </w:r>
    </w:p>
    <w:p w:rsidR="00193245" w:rsidRPr="00193245" w:rsidRDefault="00193245" w:rsidP="00193245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Цель программы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"БОС-Здоровье": сохранение и укрепление психосоматического здоровья детей с ограниченными возможностями здоровья путем внедрения в образовательный процесс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метода биологической обратной связи.</w:t>
      </w:r>
    </w:p>
    <w:p w:rsidR="00193245" w:rsidRPr="00193245" w:rsidRDefault="00193245" w:rsidP="0019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Задачи программы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193245" w:rsidRPr="00193245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505B9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оказывать общеукрепляющее и оздоравливающее воздействие на организм ребенка для нормализации его внутреннего физиологического состояния;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3245" w:rsidRPr="00193245" w:rsidRDefault="00505B9C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- </w:t>
      </w:r>
      <w:r w:rsidR="00193245"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использовать способности ребенка к произвольной регуляции дыхания путем проведения оздоровительных дыхательных </w:t>
      </w:r>
      <w:r w:rsidR="00193245"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3245"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упражнений;</w:t>
      </w:r>
    </w:p>
    <w:p w:rsidR="00193245" w:rsidRPr="00193245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регулировать гармоничность работы сердечно-сосудистой и дыхательной системы для выработки правильного дыхания;</w:t>
      </w:r>
    </w:p>
    <w:p w:rsidR="00505B9C" w:rsidRDefault="00193245" w:rsidP="00505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сформировать стойкий навык диафрагмально-релаксационного дыхания типа с максимальной дыхательной аритмией сердца (ДАС);</w:t>
      </w:r>
    </w:p>
    <w:p w:rsidR="00D43843" w:rsidRDefault="00193245" w:rsidP="00505B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использовать показатель здоровья для диагностики состояния системы дыхания, вегетативной регуляции, а также для формирования банка данных при осуществлении мониторинга воспитанников ГБДОУ;</w:t>
      </w:r>
    </w:p>
    <w:p w:rsidR="00D43843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воспитывать у ребенка осмысленное ценностное отношение</w:t>
      </w:r>
      <w:r w:rsidRPr="00B05D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собственному физическому и духовному здоровью, расширяя на этой основе адаптивные возможности</w:t>
      </w:r>
      <w:r w:rsidRPr="00B05DA5">
        <w:rPr>
          <w:rFonts w:ascii="Calibri" w:hAnsi="Calibri" w:cs="Calibri"/>
          <w:color w:val="000000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организма (повышение его сопротивляемости, избирательности по отношению к внешним воздействиям);</w:t>
      </w:r>
    </w:p>
    <w:p w:rsidR="00193245" w:rsidRPr="00193245" w:rsidRDefault="00193245" w:rsidP="00D43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повысить уровень компетентности педагогов и родителей в области использования здоровьесберегающей технологии " БОС-Здоровье".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Компьютерные программы серии «Бос-здоровья» также предназначены для обучения детей различным образовательным предметам с использованием оздоровительного диафрагмального дыхания («Здоровая Азбука»; «Здоровый окружающий мир»; «Здоровая математика»).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Программа "БОС-здоровье" ориентирована на группы детей компенсирующей направленности от 5 до 7 лет и рассчитана на два года обучения.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Для того, чтобы воспитать у ребенка осмысленное ценностное отношение к собственному физическому и духовному здоровью проводятся</w:t>
      </w:r>
      <w:r w:rsidRPr="00B05DA5">
        <w:rPr>
          <w:rFonts w:ascii="Times New Roman" w:hAnsi="Times New Roman" w:cs="Times New Roman"/>
          <w:color w:val="000000"/>
          <w:sz w:val="28"/>
          <w:lang w:eastAsia="ru-RU"/>
        </w:rPr>
        <w:t> </w:t>
      </w:r>
      <w:r w:rsidRPr="00193245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теоретические занятия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а тренировка и закрепление диафрагмально-релаксационного типа дыхания осуществляется на</w:t>
      </w:r>
      <w:r w:rsidRPr="00145C0E">
        <w:rPr>
          <w:rFonts w:ascii="Calibri" w:hAnsi="Calibri" w:cs="Calibri"/>
          <w:bCs/>
          <w:color w:val="000000"/>
          <w:lang w:eastAsia="ru-RU"/>
        </w:rPr>
        <w:t> </w:t>
      </w:r>
      <w:r w:rsidRPr="00193245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практических занятиях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93245" w:rsidRPr="001A74E6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lang w:eastAsia="ru-RU"/>
        </w:rPr>
      </w:pPr>
      <w:r w:rsidRPr="001A74E6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теоретических занятий.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8"/>
        <w:gridCol w:w="7027"/>
      </w:tblGrid>
      <w:tr w:rsidR="00193245" w:rsidRPr="00B05DA5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bookmarkStart w:id="0" w:name="44214f6f50ebec694bf5db70e2cdbe03981472ec"/>
            <w:bookmarkEnd w:id="0"/>
            <w:r w:rsidRPr="001A7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Цель и задачи</w:t>
            </w:r>
          </w:p>
        </w:tc>
      </w:tr>
      <w:tr w:rsidR="00193245" w:rsidRPr="00E645F9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1.Что такое воздух.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*Зачем мы дышим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* Как дышит человек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ребенка с дыханием, как основой жизни живых существ.</w:t>
            </w:r>
          </w:p>
          <w:p w:rsidR="00193245" w:rsidRPr="0019324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ребенка с дыхательной системой человека и процессом газообмена: вдох – кислород, выдох - углекислый газ;</w:t>
            </w:r>
          </w:p>
        </w:tc>
      </w:tr>
      <w:tr w:rsidR="00193245" w:rsidRPr="00B05DA5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2. Что такое сердце.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*Сердце и легкие- друзья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*Дыхание животом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Показать взаимосвязь работы дыхательной </w:t>
            </w: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 сердечно –сосудистой систем человека.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Обучение технике дыхания животом.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Сформировать понятие физиологической функции сердца, как живого насоса;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Показать связь частоты дыхания и величины пульса;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с диафрагмальным типом дыхания;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 технике расслабления;</w:t>
            </w:r>
          </w:p>
        </w:tc>
      </w:tr>
      <w:tr w:rsidR="00193245" w:rsidRPr="00E645F9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3. Знакомство с прибором ПБС (Побосик).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Знакомство тренажером биологической обратной связи (БОС).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Формирование понятий «измерение», «прибор».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назначение прибора БОС (ПОБОСИК) и его датчиков;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Проведение ознакомительного занятия на тренажере БОС;</w:t>
            </w:r>
          </w:p>
        </w:tc>
      </w:tr>
      <w:tr w:rsidR="00193245" w:rsidRPr="00E645F9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4. Паспорт Здоровья.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*Кто сколько живет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*Полезное питание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*Двигательная 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активность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*Закаливание, режим дня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Сформировать понятие «паспорт здоровья».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назначение Паспорта здоровья (как соотносится самочувствие и оценка в паспорте);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Объяснить по каким критериям выставляется оценка за урок 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«БОС-Здоровье»;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каким образом по оценке за урок «БОС</w:t>
            </w:r>
            <w:r w:rsidR="00627AE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</w:t>
            </w:r>
            <w:r w:rsidR="00627AE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Здоровье» можно определить в каком состоянии находится человек ( напряжение, стресс, предболезнь, болезнь);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Объяснить, что после курса занятий навык правильного дыхания сохраняется навсегда и что им ребенок может пользоваться в любых сложных ситуациях;</w:t>
            </w:r>
          </w:p>
        </w:tc>
      </w:tr>
      <w:tr w:rsidR="00193245" w:rsidRPr="00E645F9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5. Да здравствует хорошее настроение.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*Коварный стресс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*Давайте жить дружно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Закрепить понятие стресса и его негативного воздействия на здоровье человека.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 , почему человек, подверженный стрессу, может заболеть;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Объяснить, почему стресс и плохое настроение может привести к болезни;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Закрепить понимание физиологической особенности дыхания животом, как главной защиты от стресса и болезней;</w:t>
            </w:r>
          </w:p>
        </w:tc>
      </w:tr>
      <w:tr w:rsidR="00193245" w:rsidRPr="00E645F9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6. Умеем управлять собой.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Показать связь навыка диафрагмально –релаксационного дыхания с умением управления эмоциональным состоянием и здоровьем человека.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Объяснить, что основа дружеских отношений это умение слушать и слышать друг друга.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Закрепить понимание того, что навык дыхания животом поможет ребенку в ситуациях, в которых необходимо быть спокойным и внимательным;</w:t>
            </w:r>
          </w:p>
        </w:tc>
      </w:tr>
      <w:tr w:rsidR="00193245" w:rsidRPr="00B05DA5" w:rsidTr="003C51F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A74E6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7. Что мы узнали?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Систематизировать и закрепить знания, полученные во время теоретических и теоретическо- практических и тематических уроков.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Закрепление знаний детей о ЗОЖ;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Закрепление знаний о дыхательной системе организма человека;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Закрепление знаний о сердечно – сосудистой системе организма человека;</w:t>
            </w:r>
          </w:p>
          <w:p w:rsidR="00193245" w:rsidRPr="001A74E6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1A74E6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Закрепление навыка дыхания животом;</w:t>
            </w:r>
          </w:p>
        </w:tc>
      </w:tr>
    </w:tbl>
    <w:p w:rsid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по</w:t>
      </w:r>
      <w:r w:rsidRPr="003C7B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программе «БОС-здоровье» </w:t>
      </w:r>
    </w:p>
    <w:p w:rsid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B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 год обучения.</w:t>
      </w:r>
    </w:p>
    <w:p w:rsidR="00193245" w:rsidRPr="003C7BDD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6"/>
        <w:gridCol w:w="4909"/>
      </w:tblGrid>
      <w:tr w:rsidR="00193245" w:rsidRPr="00B05DA5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bookmarkStart w:id="1" w:name="7e8fe793c1f831c263368ddf25f57b5a0a83cc33"/>
            <w:bookmarkEnd w:id="1"/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</w:t>
            </w: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 Знать</w:t>
            </w:r>
          </w:p>
        </w:tc>
      </w:tr>
      <w:tr w:rsidR="00193245" w:rsidRPr="00E645F9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1.Пременять в повседневной жизни правила здорового образа жизни.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понятия о здоровом образе жизни.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3245" w:rsidRPr="00E645F9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Работать с компьютерным комплексом и тренажером дыхания.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работы с компьютерным комплексом и тренажером дыхания.</w:t>
            </w:r>
          </w:p>
        </w:tc>
      </w:tr>
      <w:tr w:rsidR="00193245" w:rsidRPr="00B05DA5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3.Активизировать и систематизировать диафрагмально – релаксационное дыхание.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диафрагмально-релаксационном дыхании.</w:t>
            </w:r>
          </w:p>
        </w:tc>
      </w:tr>
      <w:tr w:rsidR="00193245" w:rsidRPr="00E645F9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Пользоваться диафрагмальным релаксационным типом дыхания в повседневной жизни.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Необходимость и положительные стороны применения диафрагмально-релаксационного дыхания.</w:t>
            </w:r>
          </w:p>
        </w:tc>
      </w:tr>
      <w:tr w:rsidR="00193245" w:rsidRPr="00E645F9" w:rsidTr="003C51F8"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</w:pP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</w:pPr>
          </w:p>
        </w:tc>
      </w:tr>
    </w:tbl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9E3457" w:rsidRDefault="009E3457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9E3457" w:rsidRDefault="009E3457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9E3457" w:rsidRDefault="009E3457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  <w:t>Содержание программы «БОС-здоровье»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Длительность занятий по системе « БОС-Здоровье» : 9-15 </w:t>
      </w: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минут в зависимости от вида занятия (теоретического или практического); количество тренингов (оздоровительного курса) - не более 2 раз за учебный год.</w:t>
      </w:r>
    </w:p>
    <w:p w:rsidR="00193245" w:rsidRDefault="00193245" w:rsidP="00193245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Автором настоящей рабочей программы разработана специфическая методика проведения практических индивидуальных и групповых занятий в кабинете БОС - "Здоровье".</w:t>
      </w:r>
    </w:p>
    <w:p w:rsidR="00D43843" w:rsidRPr="00D43843" w:rsidRDefault="00D43843" w:rsidP="00193245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ru-RU" w:eastAsia="ru-RU"/>
        </w:rPr>
      </w:pPr>
    </w:p>
    <w:p w:rsidR="00193245" w:rsidRPr="00193245" w:rsidRDefault="00193245" w:rsidP="00193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193245"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  <w:t>Данная методика предполагает</w:t>
      </w:r>
      <w:r w:rsidRPr="003C7BDD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93245">
        <w:rPr>
          <w:rFonts w:ascii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три этапа</w:t>
      </w:r>
      <w:r w:rsidRPr="00193245">
        <w:rPr>
          <w:rFonts w:ascii="Times New Roman" w:hAnsi="Times New Roman" w:cs="Times New Roman"/>
          <w:b/>
          <w:bCs/>
          <w:color w:val="000000"/>
          <w:sz w:val="28"/>
          <w:lang w:val="ru-RU" w:eastAsia="ru-RU"/>
        </w:rPr>
        <w:t>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3"/>
        <w:gridCol w:w="7242"/>
      </w:tblGrid>
      <w:tr w:rsidR="00193245" w:rsidRPr="00B05DA5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2" w:name="a2825c810e383a92710f2c17906b0ab376a3a0ec"/>
            <w:bookmarkEnd w:id="2"/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193245" w:rsidRPr="00B05DA5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этап-предварительный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Calibri" w:hAnsi="Calibri" w:cs="Calibri"/>
                <w:i/>
                <w:iCs/>
                <w:color w:val="000000"/>
                <w:sz w:val="28"/>
                <w:lang w:val="ru-RU" w:eastAsia="ru-RU"/>
              </w:rPr>
              <w:t>-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На этом этапе педагог вводит в компьютерный тренажер 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фамилию, имя и дату рождения ребенка. Под этим именем с ребенком проводятся все занятия;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-далее педагог закрепляет</w:t>
            </w:r>
            <w:r w:rsidRPr="00B05D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на грудной клетке ребенка с помощью специального ремешка датчики, предварительно обработанные дезинфицирующим средством.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Датчики регистрируют частоту сердечных сокращений.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- Затем педагог надевает наушники ребенку, чтобы слушать во время сеанса релаксационную музыку;</w:t>
            </w:r>
          </w:p>
          <w:p w:rsidR="00193245" w:rsidRPr="00B05DA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-педагог включает прибор «ПБС»;</w:t>
            </w:r>
          </w:p>
        </w:tc>
      </w:tr>
      <w:tr w:rsidR="00193245" w:rsidRPr="00E645F9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этап- собственно оздоровительный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Каждое занятие состоит из трех обязательных частей, каждая из которой, решает определенные задачи и имеет определенный временной промежуток (от 1 до 9 минут).: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Вводная часть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.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Задачи: 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повторение правил кабинета «БОС – Здоровье» - формирование навыка диафрагмально-релаксационного типа дыхания без прибора ПБС до 3-х минут).</w:t>
            </w:r>
          </w:p>
          <w:p w:rsidR="00193245" w:rsidRPr="00193245" w:rsidRDefault="00193245" w:rsidP="003C51F8">
            <w:pPr>
              <w:spacing w:after="0" w:line="240" w:lineRule="auto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Основная часть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.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Задачи: формирование навыка диафрагмально-релаксационного типа дыхания с помощью прибора ПБС происходит на сюжетном материале, который выводится на мониторе ПК. Выбор сюжета определяется педагогом в зависимости от тематики познавательных занятий, проводимых воспитателем или учителем-логопедом, но на последних тренингах учитывается желание ребенка поработать (до 9 минут).</w:t>
            </w:r>
          </w:p>
          <w:p w:rsidR="00193245" w:rsidRPr="00193245" w:rsidRDefault="00193245" w:rsidP="003C51F8">
            <w:pPr>
              <w:spacing w:after="0" w:line="0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Заключительная часть.</w:t>
            </w:r>
            <w:r w:rsidRPr="00B05D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Задачи: профилактика зрительного утомления при работе с ПК; развитие 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зрительного восприятия и зрительно-моторной координации; использование упражнений</w:t>
            </w:r>
            <w:r w:rsidRPr="00B05D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932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ля снятия физического и психического напряжения; совместное обсуждение результата собственной деятельности; подведение итога выполнения задания и его оценка; работа с Паспортом Здоровья</w:t>
            </w:r>
          </w:p>
        </w:tc>
      </w:tr>
      <w:tr w:rsidR="00193245" w:rsidRPr="00E645F9" w:rsidTr="003C51F8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B05DA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5D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этап - итоговый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45" w:rsidRPr="00193245" w:rsidRDefault="00193245" w:rsidP="003C51F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93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Подведение итогов работы ребенка на занятии.</w:t>
            </w:r>
          </w:p>
        </w:tc>
      </w:tr>
    </w:tbl>
    <w:p w:rsidR="00234439" w:rsidRDefault="00193245" w:rsidP="00193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B05D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 концу курса БОС - тренинга при условии успешного овладения ребенком навыка ДРД могут быть достигнуты следующие результаты: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Увеличение и/или стабилизация ДАС при снижении средней ЧСС и ЧСС на выдохе;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Снижение сезонной заболеваемости ОРВИ;</w:t>
      </w:r>
      <w:r w:rsidRPr="00193245">
        <w:rPr>
          <w:rFonts w:ascii="Arial" w:hAnsi="Arial" w:cs="Arial"/>
          <w:color w:val="000000"/>
          <w:lang w:val="ru-RU" w:eastAsia="ru-RU"/>
        </w:rPr>
        <w:t xml:space="preserve"> </w:t>
      </w: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улучшение психоэмоционального состояния ребенка (повышение уверенности в себе, снижение реактивной и личностной тревожности, нормализация сна;</w:t>
      </w:r>
    </w:p>
    <w:p w:rsidR="00193245" w:rsidRPr="00193245" w:rsidRDefault="00193245" w:rsidP="001932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ru-RU" w:eastAsia="ru-RU"/>
        </w:rPr>
      </w:pPr>
      <w:r w:rsidRPr="001932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улучшение речи и т.д.</w:t>
      </w:r>
    </w:p>
    <w:p w:rsidR="00193245" w:rsidRDefault="0019324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34E1" w:rsidRDefault="007F34E1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5175" w:rsidRDefault="00005175" w:rsidP="000A597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 w:rsidP="00F20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A259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Дополнение № 1 </w:t>
      </w:r>
    </w:p>
    <w:p w:rsidR="00F20BA7" w:rsidRPr="001D1BE6" w:rsidRDefault="00F20BA7" w:rsidP="00F20B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BA7" w:rsidRDefault="00F20BA7" w:rsidP="00F20B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F20BA7" w:rsidRDefault="00F20BA7" w:rsidP="00F20B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F20BA7" w:rsidRDefault="00F20BA7" w:rsidP="00F20B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F20BA7" w:rsidRDefault="00F20BA7" w:rsidP="00F20BA7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0BA7" w:rsidRPr="00F20BA7" w:rsidRDefault="00F20BA7" w:rsidP="00F20BA7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обучения и воспитания детей 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b/>
          <w:sz w:val="28"/>
          <w:szCs w:val="28"/>
          <w:lang w:val="ru-RU"/>
        </w:rPr>
        <w:t>с нарушениями зрения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422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Различают следующие категории детей с нарушением зрения:</w:t>
      </w:r>
    </w:p>
    <w:p w:rsidR="00F20BA7" w:rsidRPr="00F20BA7" w:rsidRDefault="00F20BA7" w:rsidP="00F20BA7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20BA7">
        <w:rPr>
          <w:rFonts w:ascii="Times New Roman" w:hAnsi="Times New Roman" w:cs="Times New Roman"/>
          <w:sz w:val="28"/>
          <w:szCs w:val="28"/>
        </w:rPr>
        <w:t>слепые/незрячие дети;</w:t>
      </w:r>
    </w:p>
    <w:p w:rsidR="00F20BA7" w:rsidRPr="00F20BA7" w:rsidRDefault="00F20BA7" w:rsidP="00F20BA7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left="10" w:right="173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20BA7">
        <w:rPr>
          <w:rFonts w:ascii="Times New Roman" w:hAnsi="Times New Roman" w:cs="Times New Roman"/>
          <w:sz w:val="28"/>
          <w:szCs w:val="28"/>
        </w:rPr>
        <w:t>слабовидящие дети;</w:t>
      </w:r>
    </w:p>
    <w:p w:rsidR="00F20BA7" w:rsidRPr="00F20BA7" w:rsidRDefault="00F20BA7" w:rsidP="00F20BA7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left="10" w:right="173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дети с косоглазием и амблиопией.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0" w:right="154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Нарушение зрения затрудняет пространственную ориентировку, за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держивает формирование двигательных навыков, координации; ведет к снижению двигательной и познавательной активности. У некоторых детей отмечается значительное отставание в физическом развитии.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0" w:right="96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При нарушении зрения зрительное восприятие резко отличается от восприятия нормально видящих людей по степени полноты, точности и скорости отображения. Из-за нарушения зрения дети довольно час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то могут видеть не основные, а второстепенные признаки объектов, в связи с чем образ объекта искажается и таким закрепляется в памяти. Информация, получаемая слабовидящими детьми с помощью оста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точного зрения, становится более полной, если поступает в комплексе с сенсорной и осязательной информацией. Для формирования речи детям с нарушениями зрения необходимо активное взаимодействие с окружающими людьми и насыщенность предметно-практического опыта за счет стимуляции разных анализаторов (слуховой, зрительный, кинестетический).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Дети с глубокими нарушениями зрения не имеют возможности в пол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ном объеме воспринимать артикуляцию собеседника, из-за чего они часто допускают ошибки при звуковом анализе слова и его произношении. Трудности, связанные с овладением звуковым составом слова и определением порядков звуков, нередко проявляются в письменной речи. Кроме того, довольно часто нарушается соотнесенность слова и предмета, достаточно беден словарный запас и наблюдается отставание в понимании значений слов. Дети со зрительными нарушениями имеют особенности усвоения и использования неязыковых средств общения, мимики, жестов, интона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ции. Особое значение для слепых и слабовидящих детей имеет развитие слухоречевой памяти, гак как большое количество информации им при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ходится хранить в памяти.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0" w:right="2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с нарушениями зрения не видят строк, путают сходные по на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softHyphen/>
        <w:t>чертанию предметы и буквы, не видят написанного на доске, таблице, что вызывает утомление и снижение работоспособности.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19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Детям с нарушением зрения необходимо помогать в передвижении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во помещениям Организации, в ориентировке в пространстве. Ребенок 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должен знать основные ориентиры Организации, группы, где проводятся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занятия, путь к своему месту. Важно выбрать оптимально освещенное </w:t>
      </w:r>
      <w:r w:rsidRPr="00F20B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рабочее место (повышенная общая освещенность (не менее 1000 люкс)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или местное освещение на рабочем месте не менее 400-500 люкс), где </w:t>
      </w:r>
      <w:r w:rsidRPr="00F20B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слабовидящему ребенку максимально видно доску и педагога. Для детей с глубоким снижением зрения, опирающимся в своей работе на осязание 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t>и слух, важна слышимость во всех зонах группы. Дети, имеющие зри</w:t>
      </w:r>
      <w:r w:rsidRPr="00F20BA7">
        <w:rPr>
          <w:rFonts w:ascii="Times New Roman" w:hAnsi="Times New Roman" w:cs="Times New Roman"/>
          <w:spacing w:val="-4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тельные нарушения, с разрешения педагога, должны иметь возможность подходить к наглядному материалу и рассматривать его. На специально 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t>организованных занятиях и в режимных моментах рекомендуется исполь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зовать аудиозаписи. Необходимо четко дозировать зрительную нагрузку: 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>не более 10-20 минут непрерывной работы.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 занятиях следует обращать внимание на количество комментариев, </w:t>
      </w:r>
      <w:r w:rsidRPr="00F20BA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которые будут компенсировать обедненность и схематичность зрительных 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>образов. Особое внимание следует уделять точности высказываний, опи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>саний, инструкций, не полагаясь на жесты и мимику.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left="77" w:right="19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Дети могут учиться через прикосновения или слух с прикосновением, 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они должны иметь возможность потрогать предметы. Важные фрагменты 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>занятия можно записывать на диктофон.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right="10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Наглядный и раздаточный материал должен быть крупный, хорошо </w:t>
      </w:r>
      <w:r w:rsidRPr="00F20BA7">
        <w:rPr>
          <w:rFonts w:ascii="Times New Roman" w:hAnsi="Times New Roman" w:cs="Times New Roman"/>
          <w:spacing w:val="-9"/>
          <w:sz w:val="28"/>
          <w:szCs w:val="28"/>
        </w:rPr>
        <w:t>I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видимый по цвету, контуру, силуэту. Размещать демонстрационные мате</w:t>
      </w:r>
      <w:r w:rsidRPr="00F20BA7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</w:r>
      <w:r w:rsidRPr="00F20BA7">
        <w:rPr>
          <w:rFonts w:ascii="Times New Roman" w:hAnsi="Times New Roman" w:cs="Times New Roman"/>
          <w:spacing w:val="-6"/>
          <w:sz w:val="28"/>
          <w:szCs w:val="28"/>
          <w:lang w:val="ru-RU"/>
        </w:rPr>
        <w:t>римы нужно так, чтобы они не сливались в единую линию, пятно.</w:t>
      </w:r>
    </w:p>
    <w:p w:rsidR="00F20BA7" w:rsidRPr="00F20BA7" w:rsidRDefault="00F20BA7" w:rsidP="00F20BA7">
      <w:pPr>
        <w:shd w:val="clear" w:color="auto" w:fill="FFFFFF"/>
        <w:spacing w:after="0" w:line="276" w:lineRule="auto"/>
        <w:ind w:right="10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BA7">
        <w:rPr>
          <w:rFonts w:ascii="Times New Roman" w:hAnsi="Times New Roman" w:cs="Times New Roman"/>
          <w:sz w:val="28"/>
          <w:szCs w:val="28"/>
          <w:lang w:val="ru-RU"/>
        </w:rPr>
        <w:t>Некоторым детям могут понадобиться увеличивающие вспомога</w:t>
      </w:r>
      <w:r w:rsidRPr="00F20BA7">
        <w:rPr>
          <w:rFonts w:ascii="Times New Roman" w:hAnsi="Times New Roman" w:cs="Times New Roman"/>
          <w:spacing w:val="-7"/>
          <w:sz w:val="28"/>
          <w:szCs w:val="28"/>
          <w:lang w:val="ru-RU"/>
        </w:rPr>
        <w:t>тельные средства: приспособления, увеличивающие целую страницу или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BA7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линии, полезные при  чтении. Использование 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приложений </w:t>
      </w:r>
      <w:r w:rsidRPr="00F20BA7">
        <w:rPr>
          <w:rFonts w:ascii="Times New Roman" w:hAnsi="Times New Roman" w:cs="Times New Roman"/>
          <w:sz w:val="28"/>
          <w:szCs w:val="28"/>
        </w:rPr>
        <w:t>Office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BA7">
        <w:rPr>
          <w:rFonts w:ascii="Times New Roman" w:hAnsi="Times New Roman" w:cs="Times New Roman"/>
          <w:sz w:val="28"/>
          <w:szCs w:val="28"/>
        </w:rPr>
        <w:t>Web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BA7">
        <w:rPr>
          <w:rFonts w:ascii="Times New Roman" w:hAnsi="Times New Roman" w:cs="Times New Roman"/>
          <w:sz w:val="28"/>
          <w:szCs w:val="28"/>
        </w:rPr>
        <w:t>Apps</w:t>
      </w:r>
      <w:r w:rsidRPr="00F20BA7">
        <w:rPr>
          <w:rFonts w:ascii="Times New Roman" w:hAnsi="Times New Roman" w:cs="Times New Roman"/>
          <w:sz w:val="28"/>
          <w:szCs w:val="28"/>
          <w:lang w:val="ru-RU"/>
        </w:rPr>
        <w:t xml:space="preserve"> (Майкрософт) расширяет возможности обучения и воспитания детей с нарушенным зрением.</w:t>
      </w:r>
    </w:p>
    <w:p w:rsidR="00F20BA7" w:rsidRPr="00F20BA7" w:rsidRDefault="00F20BA7" w:rsidP="00F20BA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A7" w:rsidRDefault="00F20BA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Дополнение № 2</w:t>
      </w:r>
    </w:p>
    <w:p w:rsidR="00A25913" w:rsidRPr="001D1BE6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A25913" w:rsidRDefault="00A25913" w:rsidP="00A25913">
      <w:pPr>
        <w:shd w:val="clear" w:color="auto" w:fill="FFFFFF"/>
        <w:spacing w:after="0" w:line="276" w:lineRule="auto"/>
        <w:ind w:left="1152" w:right="130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b/>
          <w:sz w:val="28"/>
          <w:szCs w:val="28"/>
          <w:lang w:val="ru-RU"/>
        </w:rPr>
        <w:t>Условия обучения и воспитания детей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b/>
          <w:sz w:val="28"/>
          <w:szCs w:val="28"/>
          <w:lang w:val="ru-RU"/>
        </w:rPr>
        <w:t>с нарушениями опорно-двигательного аппарата</w:t>
      </w:r>
    </w:p>
    <w:p w:rsidR="00A25913" w:rsidRPr="00A25913" w:rsidRDefault="00A25913" w:rsidP="00A25913">
      <w:pPr>
        <w:shd w:val="clear" w:color="auto" w:fill="FFFFFF"/>
        <w:spacing w:before="106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Дети с нарушениями ОДА - неоднородная группа, основной харак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теристикой которой являются задержки формирования, недоразвитие, нарушение или утрата двигательных функций. Двигательные расстройства характеризуются нарушениями координации, темпа движений, ограниче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нием их объема и силы, что приводит к невозможности или частичному нарушению осуществления движений.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Большинство детей с нарушениями ОДА - дети с детским церебраль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ным параличом (ДЦП). При ДЦП у ребенка могут выявляться нарушения зрения, слуха, особенности формирования и развития психических функций, расстройства устной речи (дизартрия, алалия).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У детей с ДЦП нарушена пространственная ориентация. Это проявля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ется в замедленном освоении понятий, обозначающих положение предметов и частей собственного тела в пространстве, неспособности узнавать и воспро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изводить геометрические фигуры, складывать из частей целое.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У детей с ДЦП часто страдает произвольность внимания, его устой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чивость и переключаемость. Ребенок с трудом и на короткое время сосре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доточивается на предлагаемом объекте или действии, часто отвлекается. Память может быть нарушена в системе одного анализатора (зрительного, слухового, двигательно-кинестетического). Мыслительные процессы характеризуются инертностью, низким уровнем сформированности операции обобщения.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Расстройства эмоциональной-волевой сферы у одних детей могут проявляться в виде повышенной возбудимости, раздражительности, двига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тельной расторможенности, у других — наоборот, в виде заторможенности, вялости.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С учетом особых образовательных потребностей детей с нарушениями ОДА необходимо соблюдать следующие условия: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создавать безбарьерную архитектурно-планировочную среду;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5913">
        <w:rPr>
          <w:rFonts w:ascii="Times New Roman" w:hAnsi="Times New Roman" w:cs="Times New Roman"/>
          <w:sz w:val="28"/>
          <w:szCs w:val="28"/>
        </w:rPr>
        <w:t>соблюдать ортопедический режим;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осуществлять профессиональную подготовку и/или повышение квалификации педагогов к работе с детьми с двигательной патологией;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6" w:lineRule="auto"/>
        <w:ind w:lef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рекомендации лечащего врача по определению режима 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нагрузок, организации образовательного процесса (организация режима дня, режима ношения ортопедической обуви, смены видов деятельности на занятиях, проведение физкультурных пауз и т. д.);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организовывать коррекционно-развивающие занятия по коррекции нарушенных психических функций;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осуществлять работу по формированию навыков самообслуживания и гигиены у детей с двигательными нарушениями;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оказывать логопедическую помощь по коррекции речевых расстройств;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подбирать мебель, соответствующую потребностям детей;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предоставлять ребенку возможность передвигаться по Организации тем способом, которым он может, и в доступном для него темпе;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проводить целенаправленную работу с родителями детей с ОВЗ обучать их доступным приемам коррекционно-развивающей работы;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формировать толерантное отношение к детям с ОВЗ у нормально развивающихся детей и их родителей;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привлекать персонал, оказывающий физическую помощь детям при передвижении по Организации, принятии пищи, пользовании туалетом и др.;</w:t>
      </w:r>
    </w:p>
    <w:p w:rsidR="00A25913" w:rsidRPr="00A25913" w:rsidRDefault="00A25913" w:rsidP="00A25913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 xml:space="preserve">привлекать детей с ОДА к участию в совместных досуговых и </w:t>
      </w:r>
      <w:r w:rsidRPr="00A25913">
        <w:rPr>
          <w:rFonts w:ascii="Times New Roman" w:hAnsi="Times New Roman" w:cs="Times New Roman"/>
          <w:sz w:val="28"/>
          <w:szCs w:val="28"/>
        </w:rPr>
        <w:t>c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t>портивно-массовых мероприятиях.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При включении ребенка с двигательными нарушениями в образовательный процесс Организации обязательным условием является организа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ция его систематического, адекватного, непрерывного психолого-медико- педагогического сопровождения.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Дополнение № 3</w:t>
      </w:r>
    </w:p>
    <w:p w:rsidR="00A25913" w:rsidRPr="001D1BE6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25.08.2016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A25913" w:rsidRDefault="00A25913" w:rsidP="00A259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29.08.2016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46</w:t>
      </w:r>
    </w:p>
    <w:p w:rsidR="00A25913" w:rsidRDefault="00A25913" w:rsidP="00A2591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b/>
          <w:sz w:val="28"/>
          <w:szCs w:val="28"/>
          <w:lang w:val="ru-RU"/>
        </w:rPr>
        <w:t>Условия обучения и воспитания детей с расстройствами аутистического спектра</w:t>
      </w:r>
    </w:p>
    <w:p w:rsidR="00A25913" w:rsidRPr="00A25913" w:rsidRDefault="00A25913" w:rsidP="00A25913">
      <w:pPr>
        <w:shd w:val="clear" w:color="auto" w:fill="FFFFFF"/>
        <w:spacing w:before="125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Расстройства аутистического спектра в настоящее время рассматри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ваются как особый тип нарушения психического развития. У всех детей с РАС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в сохра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нении постоянства в окружающем мире и стереотипность собственного поведения.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У детей с РАС ограничены когнитивные возможности, и прежде всего это трудности переключения с одного действия на другое, за которыми стоит инертность нервных процессов, проявляющаяся в двигательной, речевой, интеллектуальной сферах. Наиболее трудно преодолевается инер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тность в мыслительной сфере, что необходимо учитывать при организации образовательной деятельности детей с РАС.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Для детей с РАС важна длительность и постоянство контактов с педагогом и тьютором. Вследствие особенностей восприятия, обучение в среде нормативно развивающихся сверстников не является простым и легким процессом для аутичного ребенка. Аутичному ребенку, у которого часто наблюдаются отставание в развитии речи, низкая социальная мотивация, а также гипер- или гипочувствительность к отдельным раздражителям, сложно установить контакт со сверстниками без помощи взрослого, поэ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тому сопровождение его тьютором может стать основным, если не самым необходимым компонентом, который приведет к успеху в процессе соци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ализации.</w:t>
      </w:r>
    </w:p>
    <w:p w:rsidR="00A25913" w:rsidRPr="00A25913" w:rsidRDefault="00A25913" w:rsidP="00A2591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К особым образовательным потребностям детей с нарушениями аутистического спектра (по О. С. Никольской) относятся потребности: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периоде индивидуализированной подготовки к обучению;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индивидуально дозированном введении в ситуацию обучения в группе детей;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специальной работе педагога по установлению и развитию эмоцио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нального контакта с ребенком, позволяющего оказать ему помощь в осмысле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нии происходящего, соотнесении общего темпа группы с индивидуальным;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 xml:space="preserve">в создании условий обучения, обеспечивающих сенсорный и 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lastRenderedPageBreak/>
        <w:t>эмоциональный комфорт ребенка;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дозировании введения в жизнь ребенка новизны и трудностей;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дозированной подаче новой информации с учетом темпа и работоспособности ребенка;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четком соблюдении режима дня, представленного в виде символов и пиктограмм (в зрительном доступе ребенка), и упорядоченной предметно-пространственной образовательной среде;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специальной отработке форм адекватного поведения ребенка, навыков коммуникации и взаимодействия с взрослым;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сопровождении тьютора при наличии поведенческих нарушений;</w:t>
      </w:r>
    </w:p>
    <w:p w:rsidR="00A25913" w:rsidRPr="00A25913" w:rsidRDefault="00A25913" w:rsidP="00A25913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создании адаптированной образовательной программы;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постоянной помощи ребенку в осмыслении усваиваемых знаний и умений;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проведении индивидуальных и групповых занятий с психологом, а при необходимости с дефектологом и логопедом;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организации занятий, способствующих формированию представ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лений об окружающем мире, отработке средств коммуникации и социально-бытовых навыков;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психологическом сопровождении, оптимизирующем взаимодейс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твие ребенка с педагогами и детьми;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психологическом сопровождении, отлаживающем взаимодействие семьи и образовательной организации и с родителями нормально разви</w:t>
      </w:r>
      <w:r w:rsidRPr="00A25913">
        <w:rPr>
          <w:rFonts w:ascii="Times New Roman" w:hAnsi="Times New Roman" w:cs="Times New Roman"/>
          <w:sz w:val="28"/>
          <w:szCs w:val="28"/>
          <w:lang w:val="ru-RU"/>
        </w:rPr>
        <w:softHyphen/>
        <w:t>вающихся детей;</w:t>
      </w:r>
    </w:p>
    <w:p w:rsidR="00A25913" w:rsidRPr="00A25913" w:rsidRDefault="00A25913" w:rsidP="00A25913">
      <w:pPr>
        <w:widowControl w:val="0"/>
        <w:numPr>
          <w:ilvl w:val="0"/>
          <w:numId w:val="1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913">
        <w:rPr>
          <w:rFonts w:ascii="Times New Roman" w:hAnsi="Times New Roman" w:cs="Times New Roman"/>
          <w:sz w:val="28"/>
          <w:szCs w:val="28"/>
          <w:lang w:val="ru-RU"/>
        </w:rPr>
        <w:t>в индивидуально дозированном и постепенном расширении образовательного пространства ребенка за пределы образовательной организации.</w:t>
      </w:r>
    </w:p>
    <w:p w:rsidR="00A25913" w:rsidRPr="00A25913" w:rsidRDefault="00A25913" w:rsidP="00A2591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5913" w:rsidRPr="00A25913" w:rsidSect="008A31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86" w:rsidRDefault="008B0086" w:rsidP="00FC2834">
      <w:pPr>
        <w:spacing w:after="0" w:line="240" w:lineRule="auto"/>
      </w:pPr>
      <w:r>
        <w:separator/>
      </w:r>
    </w:p>
  </w:endnote>
  <w:endnote w:type="continuationSeparator" w:id="0">
    <w:p w:rsidR="008B0086" w:rsidRDefault="008B0086" w:rsidP="00FC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45" w:rsidRDefault="007F28B1">
    <w:pPr>
      <w:pStyle w:val="a5"/>
      <w:jc w:val="right"/>
    </w:pPr>
    <w:fldSimple w:instr=" PAGE   \* MERGEFORMAT ">
      <w:r w:rsidR="00E645F9">
        <w:rPr>
          <w:noProof/>
        </w:rPr>
        <w:t>21</w:t>
      </w:r>
    </w:fldSimple>
  </w:p>
  <w:p w:rsidR="00360445" w:rsidRPr="004C613C" w:rsidRDefault="00360445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45" w:rsidRPr="00B1185C" w:rsidRDefault="00360445">
    <w:pPr>
      <w:pStyle w:val="a5"/>
      <w:jc w:val="right"/>
      <w:rPr>
        <w:lang w:val="ru-RU"/>
      </w:rPr>
    </w:pPr>
  </w:p>
  <w:p w:rsidR="00360445" w:rsidRPr="00426DDA" w:rsidRDefault="00360445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86" w:rsidRDefault="008B0086" w:rsidP="00FC2834">
      <w:pPr>
        <w:spacing w:after="0" w:line="240" w:lineRule="auto"/>
      </w:pPr>
      <w:r>
        <w:separator/>
      </w:r>
    </w:p>
  </w:footnote>
  <w:footnote w:type="continuationSeparator" w:id="0">
    <w:p w:rsidR="008B0086" w:rsidRDefault="008B0086" w:rsidP="00FC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45" w:rsidRPr="00687D49" w:rsidRDefault="00360445" w:rsidP="00C11EC4">
    <w:pPr>
      <w:pStyle w:val="a3"/>
      <w:jc w:val="center"/>
      <w:rPr>
        <w:sz w:val="24"/>
        <w:szCs w:val="24"/>
        <w:lang w:val="ru-RU"/>
      </w:rPr>
    </w:pPr>
    <w:r w:rsidRPr="00687D49">
      <w:rPr>
        <w:sz w:val="24"/>
        <w:szCs w:val="24"/>
        <w:lang w:val="ru-RU"/>
      </w:rPr>
      <w:t>МБДОУ «ЦРР – детский сад № 7 «Золотой ключик»</w:t>
    </w:r>
  </w:p>
  <w:p w:rsidR="00360445" w:rsidRPr="00947F3C" w:rsidRDefault="00360445" w:rsidP="00C11EC4">
    <w:pPr>
      <w:pStyle w:val="a3"/>
      <w:tabs>
        <w:tab w:val="clear" w:pos="4677"/>
      </w:tabs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45" w:rsidRPr="003C1FC6" w:rsidRDefault="00360445" w:rsidP="00C11EC4">
    <w:pPr>
      <w:pStyle w:val="a3"/>
      <w:jc w:val="center"/>
      <w:rPr>
        <w:sz w:val="24"/>
        <w:szCs w:val="24"/>
        <w:lang w:val="ru-RU"/>
      </w:rPr>
    </w:pPr>
    <w:r w:rsidRPr="003C1FC6">
      <w:rPr>
        <w:sz w:val="24"/>
        <w:szCs w:val="24"/>
        <w:lang w:val="ru-RU"/>
      </w:rPr>
      <w:t>МБДОУ «ЦРР – детский сад № 7 «Золотой ключик»</w:t>
    </w:r>
  </w:p>
  <w:p w:rsidR="00360445" w:rsidRPr="0043208B" w:rsidRDefault="00360445" w:rsidP="00C11EC4">
    <w:pPr>
      <w:pStyle w:val="a3"/>
      <w:tabs>
        <w:tab w:val="clear" w:pos="9355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A05F0"/>
    <w:lvl w:ilvl="0">
      <w:numFmt w:val="bullet"/>
      <w:lvlText w:val="*"/>
      <w:lvlJc w:val="left"/>
    </w:lvl>
  </w:abstractNum>
  <w:abstractNum w:abstractNumId="1">
    <w:nsid w:val="084B4E9D"/>
    <w:multiLevelType w:val="multilevel"/>
    <w:tmpl w:val="4606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730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DF5D92"/>
    <w:multiLevelType w:val="hybridMultilevel"/>
    <w:tmpl w:val="CA5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24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5B518E"/>
    <w:multiLevelType w:val="hybridMultilevel"/>
    <w:tmpl w:val="DEEC92B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F2C12"/>
    <w:multiLevelType w:val="hybridMultilevel"/>
    <w:tmpl w:val="1BECA4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927028F"/>
    <w:multiLevelType w:val="hybridMultilevel"/>
    <w:tmpl w:val="C15A4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19B18A7"/>
    <w:multiLevelType w:val="hybridMultilevel"/>
    <w:tmpl w:val="08BC774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>
    <w:nsid w:val="7348501B"/>
    <w:multiLevelType w:val="hybridMultilevel"/>
    <w:tmpl w:val="D9841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5695D"/>
    <w:multiLevelType w:val="hybridMultilevel"/>
    <w:tmpl w:val="0C22E31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0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BE6"/>
    <w:rsid w:val="00005175"/>
    <w:rsid w:val="00023566"/>
    <w:rsid w:val="000301CE"/>
    <w:rsid w:val="0003377D"/>
    <w:rsid w:val="0003386F"/>
    <w:rsid w:val="000346FA"/>
    <w:rsid w:val="00050E26"/>
    <w:rsid w:val="000615D2"/>
    <w:rsid w:val="00062EFF"/>
    <w:rsid w:val="000728D7"/>
    <w:rsid w:val="0008015C"/>
    <w:rsid w:val="00082631"/>
    <w:rsid w:val="0008371F"/>
    <w:rsid w:val="00085168"/>
    <w:rsid w:val="00087000"/>
    <w:rsid w:val="00090A47"/>
    <w:rsid w:val="00093394"/>
    <w:rsid w:val="0009415C"/>
    <w:rsid w:val="000A2105"/>
    <w:rsid w:val="000A4A1D"/>
    <w:rsid w:val="000A5977"/>
    <w:rsid w:val="000B0409"/>
    <w:rsid w:val="000B1B3C"/>
    <w:rsid w:val="000B2D47"/>
    <w:rsid w:val="000B4308"/>
    <w:rsid w:val="000C0FC5"/>
    <w:rsid w:val="000C6593"/>
    <w:rsid w:val="000E27D6"/>
    <w:rsid w:val="000E5CB7"/>
    <w:rsid w:val="000F3404"/>
    <w:rsid w:val="00100A27"/>
    <w:rsid w:val="00101A6D"/>
    <w:rsid w:val="001057A1"/>
    <w:rsid w:val="00106372"/>
    <w:rsid w:val="00106456"/>
    <w:rsid w:val="001117E7"/>
    <w:rsid w:val="001138F3"/>
    <w:rsid w:val="0011576E"/>
    <w:rsid w:val="0011660C"/>
    <w:rsid w:val="00120F2C"/>
    <w:rsid w:val="00123B17"/>
    <w:rsid w:val="00132EF8"/>
    <w:rsid w:val="00143579"/>
    <w:rsid w:val="0014705A"/>
    <w:rsid w:val="0015434E"/>
    <w:rsid w:val="001576C4"/>
    <w:rsid w:val="0016511A"/>
    <w:rsid w:val="001673DD"/>
    <w:rsid w:val="00184C08"/>
    <w:rsid w:val="00193245"/>
    <w:rsid w:val="001941FC"/>
    <w:rsid w:val="001953B5"/>
    <w:rsid w:val="001973BA"/>
    <w:rsid w:val="001A3077"/>
    <w:rsid w:val="001A4BB4"/>
    <w:rsid w:val="001A56D7"/>
    <w:rsid w:val="001A7EFF"/>
    <w:rsid w:val="001C2917"/>
    <w:rsid w:val="001C291C"/>
    <w:rsid w:val="001C2945"/>
    <w:rsid w:val="001C7CDD"/>
    <w:rsid w:val="001D1BE6"/>
    <w:rsid w:val="001D3940"/>
    <w:rsid w:val="001D3A58"/>
    <w:rsid w:val="001D3C82"/>
    <w:rsid w:val="001D693D"/>
    <w:rsid w:val="001D6B2B"/>
    <w:rsid w:val="001D73A9"/>
    <w:rsid w:val="001E17DB"/>
    <w:rsid w:val="001E66F9"/>
    <w:rsid w:val="001E7D71"/>
    <w:rsid w:val="001F161F"/>
    <w:rsid w:val="001F7328"/>
    <w:rsid w:val="0020230E"/>
    <w:rsid w:val="00214761"/>
    <w:rsid w:val="00214CC0"/>
    <w:rsid w:val="00217F05"/>
    <w:rsid w:val="00226DCC"/>
    <w:rsid w:val="00226FFD"/>
    <w:rsid w:val="002338D1"/>
    <w:rsid w:val="002342BF"/>
    <w:rsid w:val="00234439"/>
    <w:rsid w:val="0024104F"/>
    <w:rsid w:val="002410F7"/>
    <w:rsid w:val="00251606"/>
    <w:rsid w:val="00271B14"/>
    <w:rsid w:val="00276813"/>
    <w:rsid w:val="00286360"/>
    <w:rsid w:val="0029652E"/>
    <w:rsid w:val="002A371A"/>
    <w:rsid w:val="002B12B8"/>
    <w:rsid w:val="002B220D"/>
    <w:rsid w:val="002B4AFB"/>
    <w:rsid w:val="002B7196"/>
    <w:rsid w:val="002B75A8"/>
    <w:rsid w:val="002C496F"/>
    <w:rsid w:val="002D0259"/>
    <w:rsid w:val="002D2400"/>
    <w:rsid w:val="002D4E26"/>
    <w:rsid w:val="002D6472"/>
    <w:rsid w:val="002E5500"/>
    <w:rsid w:val="002F2C86"/>
    <w:rsid w:val="002F40F3"/>
    <w:rsid w:val="002F7ABE"/>
    <w:rsid w:val="003023EC"/>
    <w:rsid w:val="003105DE"/>
    <w:rsid w:val="00314636"/>
    <w:rsid w:val="00316BB8"/>
    <w:rsid w:val="00317D30"/>
    <w:rsid w:val="00317D96"/>
    <w:rsid w:val="003241F2"/>
    <w:rsid w:val="00343E31"/>
    <w:rsid w:val="00352F0C"/>
    <w:rsid w:val="003576DF"/>
    <w:rsid w:val="00360445"/>
    <w:rsid w:val="003636E5"/>
    <w:rsid w:val="00365823"/>
    <w:rsid w:val="003668C2"/>
    <w:rsid w:val="00371577"/>
    <w:rsid w:val="00374CC1"/>
    <w:rsid w:val="00375194"/>
    <w:rsid w:val="00377F29"/>
    <w:rsid w:val="00380C10"/>
    <w:rsid w:val="003827DB"/>
    <w:rsid w:val="00386BCC"/>
    <w:rsid w:val="0039117B"/>
    <w:rsid w:val="00396C93"/>
    <w:rsid w:val="003A1AB8"/>
    <w:rsid w:val="003A4A63"/>
    <w:rsid w:val="003A51BD"/>
    <w:rsid w:val="003A6BCB"/>
    <w:rsid w:val="003C0D68"/>
    <w:rsid w:val="003C51F8"/>
    <w:rsid w:val="003C5741"/>
    <w:rsid w:val="003C7451"/>
    <w:rsid w:val="003C7E7D"/>
    <w:rsid w:val="003D5E0C"/>
    <w:rsid w:val="003D7843"/>
    <w:rsid w:val="003E504A"/>
    <w:rsid w:val="003F2A7F"/>
    <w:rsid w:val="00403D40"/>
    <w:rsid w:val="0041720A"/>
    <w:rsid w:val="004179AF"/>
    <w:rsid w:val="00417F1C"/>
    <w:rsid w:val="004202E1"/>
    <w:rsid w:val="004205C1"/>
    <w:rsid w:val="00420E3E"/>
    <w:rsid w:val="00423D85"/>
    <w:rsid w:val="00426F78"/>
    <w:rsid w:val="00431E26"/>
    <w:rsid w:val="00445766"/>
    <w:rsid w:val="00453E10"/>
    <w:rsid w:val="004577AC"/>
    <w:rsid w:val="00463ABB"/>
    <w:rsid w:val="0046417B"/>
    <w:rsid w:val="00467B33"/>
    <w:rsid w:val="00470AED"/>
    <w:rsid w:val="0047160F"/>
    <w:rsid w:val="00475060"/>
    <w:rsid w:val="00487AC4"/>
    <w:rsid w:val="004958A0"/>
    <w:rsid w:val="00497BF0"/>
    <w:rsid w:val="004B1E44"/>
    <w:rsid w:val="004B3159"/>
    <w:rsid w:val="004C310C"/>
    <w:rsid w:val="004D008A"/>
    <w:rsid w:val="004D066A"/>
    <w:rsid w:val="004D4873"/>
    <w:rsid w:val="004E1224"/>
    <w:rsid w:val="004E1BD0"/>
    <w:rsid w:val="004E2700"/>
    <w:rsid w:val="004E5E5C"/>
    <w:rsid w:val="004F0B92"/>
    <w:rsid w:val="004F4F10"/>
    <w:rsid w:val="00505B9C"/>
    <w:rsid w:val="00510A29"/>
    <w:rsid w:val="00513247"/>
    <w:rsid w:val="005258AE"/>
    <w:rsid w:val="005321A8"/>
    <w:rsid w:val="00532FDF"/>
    <w:rsid w:val="00536D17"/>
    <w:rsid w:val="00536EEC"/>
    <w:rsid w:val="00543E2C"/>
    <w:rsid w:val="00551F3B"/>
    <w:rsid w:val="005526BE"/>
    <w:rsid w:val="005545A3"/>
    <w:rsid w:val="00562365"/>
    <w:rsid w:val="00564116"/>
    <w:rsid w:val="005813DC"/>
    <w:rsid w:val="00582897"/>
    <w:rsid w:val="00583B92"/>
    <w:rsid w:val="005840FB"/>
    <w:rsid w:val="00594544"/>
    <w:rsid w:val="00595DED"/>
    <w:rsid w:val="005A09C3"/>
    <w:rsid w:val="005A2A7A"/>
    <w:rsid w:val="005A3C7C"/>
    <w:rsid w:val="005A503E"/>
    <w:rsid w:val="005A5965"/>
    <w:rsid w:val="005A5F4A"/>
    <w:rsid w:val="005A6D6E"/>
    <w:rsid w:val="005B04F8"/>
    <w:rsid w:val="005B0C36"/>
    <w:rsid w:val="005B68BD"/>
    <w:rsid w:val="005C547D"/>
    <w:rsid w:val="005E361F"/>
    <w:rsid w:val="005F0D7C"/>
    <w:rsid w:val="005F378F"/>
    <w:rsid w:val="005F7E1E"/>
    <w:rsid w:val="00600BFD"/>
    <w:rsid w:val="00601D1E"/>
    <w:rsid w:val="00605D93"/>
    <w:rsid w:val="00611096"/>
    <w:rsid w:val="00615B60"/>
    <w:rsid w:val="00617AC2"/>
    <w:rsid w:val="00625D79"/>
    <w:rsid w:val="00627AE5"/>
    <w:rsid w:val="0063348A"/>
    <w:rsid w:val="0063430E"/>
    <w:rsid w:val="0063489F"/>
    <w:rsid w:val="00641198"/>
    <w:rsid w:val="0064489A"/>
    <w:rsid w:val="00646FF7"/>
    <w:rsid w:val="00650A92"/>
    <w:rsid w:val="0065545E"/>
    <w:rsid w:val="0066184A"/>
    <w:rsid w:val="00671B54"/>
    <w:rsid w:val="0067581C"/>
    <w:rsid w:val="0067711E"/>
    <w:rsid w:val="00680B65"/>
    <w:rsid w:val="00681131"/>
    <w:rsid w:val="00684BFB"/>
    <w:rsid w:val="00684C9D"/>
    <w:rsid w:val="006858B0"/>
    <w:rsid w:val="00686274"/>
    <w:rsid w:val="00694202"/>
    <w:rsid w:val="006973C5"/>
    <w:rsid w:val="006B0969"/>
    <w:rsid w:val="006D2D10"/>
    <w:rsid w:val="006D3F6C"/>
    <w:rsid w:val="006E25F6"/>
    <w:rsid w:val="006E2B82"/>
    <w:rsid w:val="006E667C"/>
    <w:rsid w:val="006F46B4"/>
    <w:rsid w:val="006F5C92"/>
    <w:rsid w:val="0070652D"/>
    <w:rsid w:val="00706E9C"/>
    <w:rsid w:val="00712371"/>
    <w:rsid w:val="00712513"/>
    <w:rsid w:val="007276B7"/>
    <w:rsid w:val="00735B37"/>
    <w:rsid w:val="00757C5A"/>
    <w:rsid w:val="00757CF5"/>
    <w:rsid w:val="007608B7"/>
    <w:rsid w:val="00766B8F"/>
    <w:rsid w:val="0076735E"/>
    <w:rsid w:val="00770704"/>
    <w:rsid w:val="00770FF4"/>
    <w:rsid w:val="007773CD"/>
    <w:rsid w:val="007829D7"/>
    <w:rsid w:val="00783CA8"/>
    <w:rsid w:val="00784E70"/>
    <w:rsid w:val="00790351"/>
    <w:rsid w:val="00790E99"/>
    <w:rsid w:val="00795632"/>
    <w:rsid w:val="00795B3A"/>
    <w:rsid w:val="007B57A4"/>
    <w:rsid w:val="007C468E"/>
    <w:rsid w:val="007C7809"/>
    <w:rsid w:val="007E0645"/>
    <w:rsid w:val="007E757C"/>
    <w:rsid w:val="007F1F2D"/>
    <w:rsid w:val="007F28B1"/>
    <w:rsid w:val="007F34E1"/>
    <w:rsid w:val="007F71C8"/>
    <w:rsid w:val="007F7440"/>
    <w:rsid w:val="008017AB"/>
    <w:rsid w:val="00804BFC"/>
    <w:rsid w:val="00805DD6"/>
    <w:rsid w:val="008072A0"/>
    <w:rsid w:val="00814978"/>
    <w:rsid w:val="00816E51"/>
    <w:rsid w:val="00816FBB"/>
    <w:rsid w:val="00820648"/>
    <w:rsid w:val="0082087F"/>
    <w:rsid w:val="008210C6"/>
    <w:rsid w:val="00825363"/>
    <w:rsid w:val="00826DBF"/>
    <w:rsid w:val="0082769E"/>
    <w:rsid w:val="00834CF9"/>
    <w:rsid w:val="00834F82"/>
    <w:rsid w:val="008403D9"/>
    <w:rsid w:val="00840542"/>
    <w:rsid w:val="00850222"/>
    <w:rsid w:val="00851A00"/>
    <w:rsid w:val="008603F0"/>
    <w:rsid w:val="00862509"/>
    <w:rsid w:val="00862E5C"/>
    <w:rsid w:val="008662D7"/>
    <w:rsid w:val="00873051"/>
    <w:rsid w:val="008768A1"/>
    <w:rsid w:val="00877D8A"/>
    <w:rsid w:val="00882699"/>
    <w:rsid w:val="008849AB"/>
    <w:rsid w:val="00885E05"/>
    <w:rsid w:val="008862AE"/>
    <w:rsid w:val="0088712B"/>
    <w:rsid w:val="008932DF"/>
    <w:rsid w:val="008A3144"/>
    <w:rsid w:val="008A5699"/>
    <w:rsid w:val="008B0086"/>
    <w:rsid w:val="008B6017"/>
    <w:rsid w:val="008B6DC2"/>
    <w:rsid w:val="008C1F78"/>
    <w:rsid w:val="008D193C"/>
    <w:rsid w:val="008D3F96"/>
    <w:rsid w:val="008D6B18"/>
    <w:rsid w:val="008E00DC"/>
    <w:rsid w:val="00900671"/>
    <w:rsid w:val="00903113"/>
    <w:rsid w:val="009059D3"/>
    <w:rsid w:val="009115C9"/>
    <w:rsid w:val="0091487F"/>
    <w:rsid w:val="00917AD8"/>
    <w:rsid w:val="00921720"/>
    <w:rsid w:val="009330F2"/>
    <w:rsid w:val="00936097"/>
    <w:rsid w:val="00936A33"/>
    <w:rsid w:val="0094710F"/>
    <w:rsid w:val="0095381A"/>
    <w:rsid w:val="009601D9"/>
    <w:rsid w:val="00962A2E"/>
    <w:rsid w:val="00966434"/>
    <w:rsid w:val="0097307F"/>
    <w:rsid w:val="009835D9"/>
    <w:rsid w:val="00990D40"/>
    <w:rsid w:val="009A4870"/>
    <w:rsid w:val="009A7322"/>
    <w:rsid w:val="009C2C07"/>
    <w:rsid w:val="009C410B"/>
    <w:rsid w:val="009D645B"/>
    <w:rsid w:val="009D6A8C"/>
    <w:rsid w:val="009E12A4"/>
    <w:rsid w:val="009E2F22"/>
    <w:rsid w:val="009E3457"/>
    <w:rsid w:val="009E546B"/>
    <w:rsid w:val="009F0401"/>
    <w:rsid w:val="009F19C9"/>
    <w:rsid w:val="009F24AF"/>
    <w:rsid w:val="009F373E"/>
    <w:rsid w:val="009F4458"/>
    <w:rsid w:val="009F7478"/>
    <w:rsid w:val="00A14939"/>
    <w:rsid w:val="00A150C9"/>
    <w:rsid w:val="00A2026A"/>
    <w:rsid w:val="00A25913"/>
    <w:rsid w:val="00A265CC"/>
    <w:rsid w:val="00A336AB"/>
    <w:rsid w:val="00A3483E"/>
    <w:rsid w:val="00A3538F"/>
    <w:rsid w:val="00A37471"/>
    <w:rsid w:val="00A45F93"/>
    <w:rsid w:val="00A52BA4"/>
    <w:rsid w:val="00A543C6"/>
    <w:rsid w:val="00A571A6"/>
    <w:rsid w:val="00A6064D"/>
    <w:rsid w:val="00A6517E"/>
    <w:rsid w:val="00A65D8E"/>
    <w:rsid w:val="00A66F39"/>
    <w:rsid w:val="00A72D02"/>
    <w:rsid w:val="00A75949"/>
    <w:rsid w:val="00A84865"/>
    <w:rsid w:val="00A93918"/>
    <w:rsid w:val="00AA3FC9"/>
    <w:rsid w:val="00AB5E50"/>
    <w:rsid w:val="00AD7229"/>
    <w:rsid w:val="00AE488F"/>
    <w:rsid w:val="00AE595B"/>
    <w:rsid w:val="00AF105F"/>
    <w:rsid w:val="00AF37FD"/>
    <w:rsid w:val="00AF577E"/>
    <w:rsid w:val="00AF6518"/>
    <w:rsid w:val="00AF72AF"/>
    <w:rsid w:val="00B14044"/>
    <w:rsid w:val="00B33694"/>
    <w:rsid w:val="00B351FF"/>
    <w:rsid w:val="00B41442"/>
    <w:rsid w:val="00B54A70"/>
    <w:rsid w:val="00B56C9A"/>
    <w:rsid w:val="00B6584F"/>
    <w:rsid w:val="00B671BB"/>
    <w:rsid w:val="00B70904"/>
    <w:rsid w:val="00B77EF5"/>
    <w:rsid w:val="00B838C2"/>
    <w:rsid w:val="00B9045B"/>
    <w:rsid w:val="00B97C73"/>
    <w:rsid w:val="00BA71E1"/>
    <w:rsid w:val="00BB0686"/>
    <w:rsid w:val="00BB3DFA"/>
    <w:rsid w:val="00BB69DE"/>
    <w:rsid w:val="00BC0A96"/>
    <w:rsid w:val="00BD1F14"/>
    <w:rsid w:val="00BD36D7"/>
    <w:rsid w:val="00BD3B2C"/>
    <w:rsid w:val="00BD5C6B"/>
    <w:rsid w:val="00BF38AF"/>
    <w:rsid w:val="00BF59B6"/>
    <w:rsid w:val="00C06F7C"/>
    <w:rsid w:val="00C11EC4"/>
    <w:rsid w:val="00C131BF"/>
    <w:rsid w:val="00C1477C"/>
    <w:rsid w:val="00C1493F"/>
    <w:rsid w:val="00C408E0"/>
    <w:rsid w:val="00C42C13"/>
    <w:rsid w:val="00C44BD4"/>
    <w:rsid w:val="00C51115"/>
    <w:rsid w:val="00C53924"/>
    <w:rsid w:val="00C63360"/>
    <w:rsid w:val="00C640FA"/>
    <w:rsid w:val="00C808BD"/>
    <w:rsid w:val="00C81482"/>
    <w:rsid w:val="00C8237A"/>
    <w:rsid w:val="00C835D9"/>
    <w:rsid w:val="00C94CB0"/>
    <w:rsid w:val="00CA7462"/>
    <w:rsid w:val="00CB06E8"/>
    <w:rsid w:val="00CC0B49"/>
    <w:rsid w:val="00CC0CBA"/>
    <w:rsid w:val="00CD5313"/>
    <w:rsid w:val="00CD730D"/>
    <w:rsid w:val="00CE79BC"/>
    <w:rsid w:val="00CF2F8A"/>
    <w:rsid w:val="00CF65DF"/>
    <w:rsid w:val="00D01308"/>
    <w:rsid w:val="00D02286"/>
    <w:rsid w:val="00D06173"/>
    <w:rsid w:val="00D1138A"/>
    <w:rsid w:val="00D113C8"/>
    <w:rsid w:val="00D11736"/>
    <w:rsid w:val="00D24877"/>
    <w:rsid w:val="00D424F1"/>
    <w:rsid w:val="00D43843"/>
    <w:rsid w:val="00D44EE2"/>
    <w:rsid w:val="00D458A5"/>
    <w:rsid w:val="00D53725"/>
    <w:rsid w:val="00D57A2D"/>
    <w:rsid w:val="00D60850"/>
    <w:rsid w:val="00D6094D"/>
    <w:rsid w:val="00D6617A"/>
    <w:rsid w:val="00D66A5C"/>
    <w:rsid w:val="00D70045"/>
    <w:rsid w:val="00D7371D"/>
    <w:rsid w:val="00D82C76"/>
    <w:rsid w:val="00D96AA4"/>
    <w:rsid w:val="00DB2660"/>
    <w:rsid w:val="00DB2B65"/>
    <w:rsid w:val="00DB49F0"/>
    <w:rsid w:val="00DB5658"/>
    <w:rsid w:val="00DB5796"/>
    <w:rsid w:val="00DC7357"/>
    <w:rsid w:val="00DD06CB"/>
    <w:rsid w:val="00DD782E"/>
    <w:rsid w:val="00DE04BD"/>
    <w:rsid w:val="00DE11E4"/>
    <w:rsid w:val="00DE2AEA"/>
    <w:rsid w:val="00DE4EA1"/>
    <w:rsid w:val="00DF3E14"/>
    <w:rsid w:val="00E016AE"/>
    <w:rsid w:val="00E02F5A"/>
    <w:rsid w:val="00E03292"/>
    <w:rsid w:val="00E0780C"/>
    <w:rsid w:val="00E1566B"/>
    <w:rsid w:val="00E33F33"/>
    <w:rsid w:val="00E343F9"/>
    <w:rsid w:val="00E37392"/>
    <w:rsid w:val="00E45D88"/>
    <w:rsid w:val="00E46D40"/>
    <w:rsid w:val="00E51065"/>
    <w:rsid w:val="00E541FB"/>
    <w:rsid w:val="00E56764"/>
    <w:rsid w:val="00E571BE"/>
    <w:rsid w:val="00E6409E"/>
    <w:rsid w:val="00E6413A"/>
    <w:rsid w:val="00E645F9"/>
    <w:rsid w:val="00E66888"/>
    <w:rsid w:val="00E67D32"/>
    <w:rsid w:val="00E7553B"/>
    <w:rsid w:val="00E85308"/>
    <w:rsid w:val="00E865CA"/>
    <w:rsid w:val="00E87614"/>
    <w:rsid w:val="00EA303D"/>
    <w:rsid w:val="00ED58C5"/>
    <w:rsid w:val="00EE1957"/>
    <w:rsid w:val="00EE61EA"/>
    <w:rsid w:val="00EF3EFA"/>
    <w:rsid w:val="00F00A34"/>
    <w:rsid w:val="00F13BD4"/>
    <w:rsid w:val="00F14E4F"/>
    <w:rsid w:val="00F2087B"/>
    <w:rsid w:val="00F20BA7"/>
    <w:rsid w:val="00F23B57"/>
    <w:rsid w:val="00F40A5C"/>
    <w:rsid w:val="00F40EF1"/>
    <w:rsid w:val="00F469C5"/>
    <w:rsid w:val="00F5048D"/>
    <w:rsid w:val="00F512BE"/>
    <w:rsid w:val="00F52AC1"/>
    <w:rsid w:val="00F53EF2"/>
    <w:rsid w:val="00F54C5C"/>
    <w:rsid w:val="00F57CAA"/>
    <w:rsid w:val="00F632F5"/>
    <w:rsid w:val="00F65634"/>
    <w:rsid w:val="00F66FBF"/>
    <w:rsid w:val="00F84940"/>
    <w:rsid w:val="00F927D6"/>
    <w:rsid w:val="00FA0070"/>
    <w:rsid w:val="00FA2191"/>
    <w:rsid w:val="00FA2B93"/>
    <w:rsid w:val="00FB1212"/>
    <w:rsid w:val="00FB46BF"/>
    <w:rsid w:val="00FC2834"/>
    <w:rsid w:val="00FC6BF7"/>
    <w:rsid w:val="00FC7621"/>
    <w:rsid w:val="00FD0522"/>
    <w:rsid w:val="00FD2848"/>
    <w:rsid w:val="00FD28F0"/>
    <w:rsid w:val="00FE48C2"/>
    <w:rsid w:val="00FE7CCA"/>
    <w:rsid w:val="00FF4F66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E6"/>
    <w:pPr>
      <w:spacing w:line="252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3023EC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table" w:styleId="a7">
    <w:name w:val="Table Grid"/>
    <w:basedOn w:val="a1"/>
    <w:rsid w:val="001D1B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23E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8">
    <w:name w:val="Body Text"/>
    <w:basedOn w:val="a"/>
    <w:link w:val="a9"/>
    <w:rsid w:val="003023EC"/>
    <w:pPr>
      <w:spacing w:after="0" w:line="240" w:lineRule="auto"/>
    </w:pPr>
    <w:rPr>
      <w:rFonts w:ascii="Times New Roman" w:hAnsi="Times New Roman" w:cs="Times New Roman"/>
      <w:i/>
      <w:sz w:val="32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3023EC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582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E11E4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c">
    <w:name w:val="Без интервала Знак"/>
    <w:link w:val="ab"/>
    <w:uiPriority w:val="99"/>
    <w:locked/>
    <w:rsid w:val="00DE11E4"/>
    <w:rPr>
      <w:rFonts w:ascii="Cambria" w:eastAsia="Calibri" w:hAnsi="Cambria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0A5977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A5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aincontent">
    <w:name w:val="maincontent"/>
    <w:basedOn w:val="a"/>
    <w:uiPriority w:val="99"/>
    <w:rsid w:val="000A5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A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249.ph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nauka/205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25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ory/aktiv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rrektcionnaya_rabo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0A15-2B58-4B8C-BCAB-2735B635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2016-12-20T09:48:00Z</cp:lastPrinted>
  <dcterms:created xsi:type="dcterms:W3CDTF">2015-09-15T07:28:00Z</dcterms:created>
  <dcterms:modified xsi:type="dcterms:W3CDTF">2017-05-29T13:16:00Z</dcterms:modified>
</cp:coreProperties>
</file>