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01F" w:rsidRDefault="00FA1D80" w:rsidP="0028001F">
      <w:pPr>
        <w:jc w:val="center"/>
        <w:rPr>
          <w:rFonts w:ascii="Times New Roman" w:hAnsi="Times New Roman" w:cs="Times New Roman"/>
          <w:b/>
          <w:sz w:val="28"/>
          <w:szCs w:val="28"/>
          <w:lang w:val="ru-RU"/>
        </w:rPr>
      </w:pPr>
      <w:r>
        <w:rPr>
          <w:rFonts w:ascii="Times New Roman" w:hAnsi="Times New Roman" w:cs="Times New Roman"/>
          <w:b/>
          <w:sz w:val="28"/>
          <w:szCs w:val="28"/>
          <w:lang w:val="ru-RU"/>
        </w:rPr>
        <w:t>Мастер - класс</w:t>
      </w:r>
      <w:r w:rsidR="0028001F" w:rsidRPr="0028001F">
        <w:rPr>
          <w:rFonts w:ascii="Times New Roman" w:hAnsi="Times New Roman" w:cs="Times New Roman"/>
          <w:b/>
          <w:sz w:val="28"/>
          <w:szCs w:val="28"/>
          <w:lang w:val="ru-RU"/>
        </w:rPr>
        <w:t xml:space="preserve"> для родителей и педагогов</w:t>
      </w:r>
    </w:p>
    <w:p w:rsidR="0028001F" w:rsidRDefault="00DB5471" w:rsidP="0028001F">
      <w:pPr>
        <w:jc w:val="right"/>
        <w:rPr>
          <w:rFonts w:ascii="Times New Roman" w:hAnsi="Times New Roman" w:cs="Times New Roman"/>
          <w:b/>
          <w:sz w:val="28"/>
          <w:szCs w:val="28"/>
          <w:lang w:val="ru-RU"/>
        </w:rPr>
      </w:pPr>
      <w:r>
        <w:rPr>
          <w:rFonts w:ascii="Times New Roman" w:hAnsi="Times New Roman" w:cs="Times New Roman"/>
          <w:b/>
          <w:sz w:val="28"/>
          <w:szCs w:val="28"/>
          <w:lang w:val="ru-RU"/>
        </w:rPr>
        <w:t>Подготовили:</w:t>
      </w:r>
    </w:p>
    <w:p w:rsidR="00DB5471" w:rsidRPr="00DB5471" w:rsidRDefault="00DB5471" w:rsidP="0028001F">
      <w:pPr>
        <w:jc w:val="right"/>
        <w:rPr>
          <w:rFonts w:ascii="Times New Roman" w:hAnsi="Times New Roman" w:cs="Times New Roman"/>
          <w:b/>
          <w:szCs w:val="28"/>
          <w:lang w:val="ru-RU"/>
        </w:rPr>
      </w:pPr>
      <w:r w:rsidRPr="00DB5471">
        <w:rPr>
          <w:rFonts w:ascii="Times New Roman" w:hAnsi="Times New Roman" w:cs="Times New Roman"/>
          <w:b/>
          <w:szCs w:val="28"/>
          <w:lang w:val="ru-RU"/>
        </w:rPr>
        <w:t>Зотова М.А., инструктор по физкультуре,</w:t>
      </w:r>
    </w:p>
    <w:p w:rsidR="00DB5471" w:rsidRDefault="00DB5471" w:rsidP="00DB5471">
      <w:pPr>
        <w:jc w:val="right"/>
        <w:rPr>
          <w:rFonts w:ascii="Times New Roman" w:hAnsi="Times New Roman" w:cs="Times New Roman"/>
          <w:b/>
          <w:szCs w:val="28"/>
          <w:lang w:val="ru-RU"/>
        </w:rPr>
      </w:pPr>
      <w:r w:rsidRPr="00DB5471">
        <w:rPr>
          <w:rFonts w:ascii="Times New Roman" w:hAnsi="Times New Roman" w:cs="Times New Roman"/>
          <w:b/>
          <w:szCs w:val="28"/>
          <w:lang w:val="ru-RU"/>
        </w:rPr>
        <w:t>Логинова Л.В., инструктор по физкультуре</w:t>
      </w:r>
    </w:p>
    <w:p w:rsidR="00DB5471" w:rsidRPr="00DB5471" w:rsidRDefault="00DB5471" w:rsidP="00DB5471">
      <w:pPr>
        <w:jc w:val="right"/>
        <w:rPr>
          <w:rFonts w:ascii="Times New Roman" w:hAnsi="Times New Roman" w:cs="Times New Roman"/>
          <w:b/>
          <w:szCs w:val="28"/>
          <w:lang w:val="ru-RU"/>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984"/>
        <w:gridCol w:w="5954"/>
        <w:gridCol w:w="236"/>
      </w:tblGrid>
      <w:tr w:rsidR="00516DC8" w:rsidRPr="00212DA1" w:rsidTr="00516DC8">
        <w:trPr>
          <w:gridAfter w:val="1"/>
          <w:wAfter w:w="236" w:type="dxa"/>
        </w:trPr>
        <w:tc>
          <w:tcPr>
            <w:tcW w:w="9606" w:type="dxa"/>
            <w:gridSpan w:val="3"/>
            <w:shd w:val="clear" w:color="auto" w:fill="auto"/>
          </w:tcPr>
          <w:p w:rsidR="00516DC8" w:rsidRPr="00212DA1" w:rsidRDefault="0028001F" w:rsidP="00ED436F">
            <w:pPr>
              <w:pStyle w:val="20"/>
              <w:shd w:val="clear" w:color="auto" w:fill="auto"/>
              <w:spacing w:before="0" w:after="0" w:line="240" w:lineRule="auto"/>
              <w:ind w:right="-2"/>
              <w:rPr>
                <w:b/>
                <w:bCs/>
                <w:lang w:eastAsia="ru-RU"/>
              </w:rPr>
            </w:pPr>
            <w:r w:rsidRPr="00212DA1">
              <w:rPr>
                <w:b/>
                <w:bCs/>
                <w:lang w:eastAsia="ru-RU"/>
              </w:rPr>
              <w:t xml:space="preserve"> </w:t>
            </w:r>
            <w:r w:rsidR="00516DC8" w:rsidRPr="00212DA1">
              <w:rPr>
                <w:b/>
                <w:bCs/>
                <w:lang w:eastAsia="ru-RU"/>
              </w:rPr>
              <w:t>«</w:t>
            </w:r>
            <w:r w:rsidR="00516DC8" w:rsidRPr="00212DA1">
              <w:rPr>
                <w:b/>
                <w:bCs/>
                <w:lang w:eastAsia="ru-RU"/>
              </w:rPr>
              <w:t>Двор</w:t>
            </w:r>
            <w:r w:rsidR="00516DC8" w:rsidRPr="00212DA1">
              <w:rPr>
                <w:b/>
                <w:bCs/>
                <w:lang w:eastAsia="ru-RU"/>
              </w:rPr>
              <w:t xml:space="preserve"> – </w:t>
            </w:r>
            <w:r w:rsidR="00516DC8" w:rsidRPr="00212DA1">
              <w:rPr>
                <w:b/>
                <w:bCs/>
                <w:lang w:eastAsia="ru-RU"/>
              </w:rPr>
              <w:t>лучшее место для игр</w:t>
            </w:r>
            <w:r w:rsidR="00516DC8" w:rsidRPr="00212DA1">
              <w:rPr>
                <w:b/>
                <w:bCs/>
                <w:lang w:eastAsia="ru-RU"/>
              </w:rPr>
              <w:t>»</w:t>
            </w:r>
          </w:p>
          <w:p w:rsidR="00516DC8" w:rsidRPr="00212DA1" w:rsidRDefault="00516DC8" w:rsidP="00ED436F">
            <w:pPr>
              <w:pStyle w:val="20"/>
              <w:shd w:val="clear" w:color="auto" w:fill="auto"/>
              <w:spacing w:before="0" w:after="0" w:line="240" w:lineRule="auto"/>
              <w:ind w:right="-2"/>
              <w:jc w:val="both"/>
              <w:rPr>
                <w:bCs/>
                <w:lang w:eastAsia="ru-RU"/>
              </w:rPr>
            </w:pPr>
            <w:r w:rsidRPr="00212DA1">
              <w:rPr>
                <w:bCs/>
                <w:lang w:eastAsia="ru-RU"/>
              </w:rPr>
              <w:t>На данной площадке организуются дворовые игры, являющиеся разновидностью народных игр.</w:t>
            </w:r>
            <w:r w:rsidRPr="00212DA1">
              <w:rPr>
                <w:bCs/>
                <w:lang w:eastAsia="ru-RU"/>
              </w:rPr>
              <w:t xml:space="preserve"> При организации дворовых игр необходимо учитывать особенности организации деления по 3 группам:</w:t>
            </w:r>
          </w:p>
          <w:p w:rsidR="00516DC8" w:rsidRPr="00212DA1" w:rsidRDefault="00516DC8" w:rsidP="00ED436F">
            <w:pPr>
              <w:pStyle w:val="20"/>
              <w:shd w:val="clear" w:color="auto" w:fill="auto"/>
              <w:spacing w:before="0" w:after="0" w:line="240" w:lineRule="auto"/>
              <w:ind w:right="-2"/>
              <w:jc w:val="both"/>
              <w:rPr>
                <w:bCs/>
                <w:lang w:eastAsia="ru-RU"/>
              </w:rPr>
            </w:pPr>
            <w:r w:rsidRPr="00212DA1">
              <w:rPr>
                <w:bCs/>
                <w:lang w:eastAsia="ru-RU"/>
              </w:rPr>
              <w:t xml:space="preserve">- подвижные игры </w:t>
            </w:r>
          </w:p>
          <w:p w:rsidR="00516DC8" w:rsidRPr="00212DA1" w:rsidRDefault="00516DC8" w:rsidP="00ED436F">
            <w:pPr>
              <w:pStyle w:val="4"/>
              <w:shd w:val="clear" w:color="auto" w:fill="auto"/>
              <w:spacing w:after="0" w:line="240" w:lineRule="auto"/>
              <w:ind w:right="-2" w:firstLine="0"/>
              <w:jc w:val="both"/>
              <w:rPr>
                <w:lang w:eastAsia="ru-RU"/>
              </w:rPr>
            </w:pPr>
            <w:r w:rsidRPr="00212DA1">
              <w:rPr>
                <w:lang w:eastAsia="ru-RU"/>
              </w:rPr>
              <w:t xml:space="preserve">- словесные игры </w:t>
            </w:r>
          </w:p>
          <w:p w:rsidR="00516DC8" w:rsidRPr="00212DA1" w:rsidRDefault="00516DC8" w:rsidP="00ED436F">
            <w:pPr>
              <w:pStyle w:val="4"/>
              <w:shd w:val="clear" w:color="auto" w:fill="auto"/>
              <w:spacing w:after="0" w:line="240" w:lineRule="auto"/>
              <w:ind w:right="-2" w:firstLine="0"/>
              <w:jc w:val="both"/>
              <w:rPr>
                <w:lang w:eastAsia="ru-RU"/>
              </w:rPr>
            </w:pPr>
            <w:r w:rsidRPr="00212DA1">
              <w:rPr>
                <w:lang w:eastAsia="ru-RU"/>
              </w:rPr>
              <w:t>- сюжетные игры («Казаки-Разбойники», «Гуси-лебеди» и т.д.)</w:t>
            </w:r>
          </w:p>
          <w:p w:rsidR="00516DC8" w:rsidRPr="00212DA1" w:rsidRDefault="00516DC8" w:rsidP="00ED436F">
            <w:pPr>
              <w:pStyle w:val="4"/>
              <w:shd w:val="clear" w:color="auto" w:fill="auto"/>
              <w:spacing w:after="0" w:line="240" w:lineRule="auto"/>
              <w:ind w:right="-2" w:firstLine="0"/>
              <w:jc w:val="both"/>
              <w:rPr>
                <w:lang w:eastAsia="ru-RU"/>
              </w:rPr>
            </w:pPr>
            <w:r w:rsidRPr="00212DA1">
              <w:rPr>
                <w:lang w:eastAsia="ru-RU"/>
              </w:rPr>
              <w:t>Важной особенностью любой дворовой игры являются правила, помогающие осмыслить детям замысел игры и игровые действия. Выполнение этих правил требует от ребенка определенных усилий, ограничивает его спонтанную активность.</w:t>
            </w:r>
          </w:p>
          <w:p w:rsidR="00516DC8" w:rsidRPr="00212DA1" w:rsidRDefault="00516DC8" w:rsidP="00ED436F">
            <w:pPr>
              <w:pStyle w:val="4"/>
              <w:shd w:val="clear" w:color="auto" w:fill="auto"/>
              <w:spacing w:after="0" w:line="240" w:lineRule="auto"/>
              <w:ind w:firstLine="0"/>
              <w:rPr>
                <w:i/>
                <w:lang w:eastAsia="ru-RU"/>
              </w:rPr>
            </w:pPr>
            <w:r w:rsidRPr="00212DA1">
              <w:rPr>
                <w:lang w:eastAsia="ru-RU"/>
              </w:rPr>
              <w:t>В организации дворовых игр немаловажное значение имеют считалки. Они помогают детям не ссорясь, определить водящего или того, кто первым начинает игру.</w:t>
            </w:r>
          </w:p>
        </w:tc>
      </w:tr>
      <w:tr w:rsidR="00516DC8" w:rsidRPr="00212DA1" w:rsidTr="00516DC8">
        <w:trPr>
          <w:gridAfter w:val="1"/>
          <w:wAfter w:w="236" w:type="dxa"/>
        </w:trPr>
        <w:tc>
          <w:tcPr>
            <w:tcW w:w="1668" w:type="dxa"/>
            <w:shd w:val="clear" w:color="auto" w:fill="auto"/>
          </w:tcPr>
          <w:p w:rsidR="00516DC8" w:rsidRPr="00212DA1" w:rsidRDefault="00516DC8" w:rsidP="00ED436F">
            <w:pPr>
              <w:pStyle w:val="4"/>
              <w:shd w:val="clear" w:color="auto" w:fill="auto"/>
              <w:spacing w:after="0" w:line="240" w:lineRule="auto"/>
              <w:ind w:right="-2" w:firstLine="0"/>
              <w:rPr>
                <w:b/>
                <w:lang w:eastAsia="ru-RU"/>
              </w:rPr>
            </w:pPr>
            <w:r w:rsidRPr="00212DA1">
              <w:rPr>
                <w:b/>
                <w:lang w:eastAsia="ru-RU"/>
              </w:rPr>
              <w:t>Название игры</w:t>
            </w:r>
          </w:p>
        </w:tc>
        <w:tc>
          <w:tcPr>
            <w:tcW w:w="1984" w:type="dxa"/>
            <w:shd w:val="clear" w:color="auto" w:fill="auto"/>
          </w:tcPr>
          <w:p w:rsidR="00516DC8" w:rsidRPr="00212DA1" w:rsidRDefault="00516DC8" w:rsidP="00ED436F">
            <w:pPr>
              <w:pStyle w:val="4"/>
              <w:shd w:val="clear" w:color="auto" w:fill="auto"/>
              <w:spacing w:after="0" w:line="240" w:lineRule="auto"/>
              <w:ind w:right="-2" w:firstLine="0"/>
              <w:rPr>
                <w:b/>
                <w:lang w:eastAsia="ru-RU"/>
              </w:rPr>
            </w:pPr>
            <w:r w:rsidRPr="00212DA1">
              <w:rPr>
                <w:b/>
                <w:lang w:eastAsia="ru-RU"/>
              </w:rPr>
              <w:t>Оборудование</w:t>
            </w:r>
          </w:p>
        </w:tc>
        <w:tc>
          <w:tcPr>
            <w:tcW w:w="5954" w:type="dxa"/>
            <w:shd w:val="clear" w:color="auto" w:fill="auto"/>
          </w:tcPr>
          <w:p w:rsidR="00516DC8" w:rsidRPr="00212DA1" w:rsidRDefault="00516DC8" w:rsidP="00ED436F">
            <w:pPr>
              <w:pStyle w:val="4"/>
              <w:shd w:val="clear" w:color="auto" w:fill="auto"/>
              <w:spacing w:after="0" w:line="240" w:lineRule="auto"/>
              <w:ind w:right="-2" w:firstLine="0"/>
              <w:rPr>
                <w:b/>
                <w:lang w:eastAsia="ru-RU"/>
              </w:rPr>
            </w:pPr>
            <w:r w:rsidRPr="00212DA1">
              <w:rPr>
                <w:b/>
                <w:lang w:eastAsia="ru-RU"/>
              </w:rPr>
              <w:t>Ход игры</w:t>
            </w:r>
          </w:p>
        </w:tc>
      </w:tr>
      <w:tr w:rsidR="00516DC8" w:rsidRPr="00212DA1" w:rsidTr="00516DC8">
        <w:trPr>
          <w:gridAfter w:val="1"/>
          <w:wAfter w:w="236" w:type="dxa"/>
        </w:trPr>
        <w:tc>
          <w:tcPr>
            <w:tcW w:w="1668" w:type="dxa"/>
            <w:shd w:val="clear" w:color="auto" w:fill="auto"/>
          </w:tcPr>
          <w:p w:rsidR="00516DC8" w:rsidRPr="00DB5471" w:rsidRDefault="00516DC8" w:rsidP="00ED436F">
            <w:pPr>
              <w:pStyle w:val="a4"/>
              <w:jc w:val="both"/>
              <w:rPr>
                <w:rFonts w:ascii="Times New Roman" w:hAnsi="Times New Roman" w:cs="Times New Roman"/>
                <w:b/>
                <w:color w:val="auto"/>
                <w:lang w:val="ru-RU"/>
              </w:rPr>
            </w:pPr>
            <w:r w:rsidRPr="00DB5471">
              <w:rPr>
                <w:rFonts w:ascii="Times New Roman" w:hAnsi="Times New Roman" w:cs="Times New Roman"/>
                <w:b/>
                <w:color w:val="auto"/>
                <w:lang w:val="ru-RU"/>
              </w:rPr>
              <w:t>«</w:t>
            </w:r>
            <w:proofErr w:type="spellStart"/>
            <w:r w:rsidRPr="00DB5471">
              <w:rPr>
                <w:rFonts w:ascii="Times New Roman" w:hAnsi="Times New Roman" w:cs="Times New Roman"/>
                <w:b/>
                <w:color w:val="auto"/>
                <w:lang w:val="ru-RU"/>
              </w:rPr>
              <w:t>Малечина</w:t>
            </w:r>
            <w:proofErr w:type="spellEnd"/>
            <w:r w:rsidRPr="00DB5471">
              <w:rPr>
                <w:rFonts w:ascii="Times New Roman" w:hAnsi="Times New Roman" w:cs="Times New Roman"/>
                <w:b/>
                <w:color w:val="auto"/>
                <w:lang w:val="ru-RU"/>
              </w:rPr>
              <w:t xml:space="preserve"> – </w:t>
            </w:r>
            <w:proofErr w:type="spellStart"/>
            <w:r w:rsidRPr="00DB5471">
              <w:rPr>
                <w:rFonts w:ascii="Times New Roman" w:hAnsi="Times New Roman" w:cs="Times New Roman"/>
                <w:b/>
                <w:color w:val="auto"/>
                <w:lang w:val="ru-RU"/>
              </w:rPr>
              <w:t>калечина</w:t>
            </w:r>
            <w:proofErr w:type="spellEnd"/>
            <w:r w:rsidRPr="00DB5471">
              <w:rPr>
                <w:rFonts w:ascii="Times New Roman" w:hAnsi="Times New Roman" w:cs="Times New Roman"/>
                <w:b/>
                <w:color w:val="auto"/>
                <w:lang w:val="ru-RU"/>
              </w:rPr>
              <w:t>»</w:t>
            </w:r>
          </w:p>
        </w:tc>
        <w:tc>
          <w:tcPr>
            <w:tcW w:w="1984" w:type="dxa"/>
            <w:shd w:val="clear" w:color="auto" w:fill="auto"/>
          </w:tcPr>
          <w:p w:rsidR="00516DC8" w:rsidRPr="00212DA1" w:rsidRDefault="00516DC8" w:rsidP="00ED436F">
            <w:pPr>
              <w:pStyle w:val="a4"/>
              <w:jc w:val="both"/>
              <w:rPr>
                <w:rFonts w:ascii="Times New Roman" w:hAnsi="Times New Roman" w:cs="Times New Roman"/>
                <w:color w:val="auto"/>
              </w:rPr>
            </w:pPr>
            <w:r w:rsidRPr="00212DA1">
              <w:rPr>
                <w:rFonts w:ascii="Times New Roman" w:hAnsi="Times New Roman" w:cs="Times New Roman"/>
                <w:color w:val="auto"/>
              </w:rPr>
              <w:t>Для игры Вам понадобится палочка длиной в 20-</w:t>
            </w:r>
            <w:smartTag w:uri="urn:schemas-microsoft-com:office:smarttags" w:element="metricconverter">
              <w:smartTagPr>
                <w:attr w:name="ProductID" w:val="30 см"/>
              </w:smartTagPr>
              <w:r w:rsidRPr="00212DA1">
                <w:rPr>
                  <w:rFonts w:ascii="Times New Roman" w:hAnsi="Times New Roman" w:cs="Times New Roman"/>
                  <w:color w:val="auto"/>
                </w:rPr>
                <w:t>30 см</w:t>
              </w:r>
            </w:smartTag>
            <w:r w:rsidRPr="00212DA1">
              <w:rPr>
                <w:rFonts w:ascii="Times New Roman" w:hAnsi="Times New Roman" w:cs="Times New Roman"/>
                <w:color w:val="auto"/>
              </w:rPr>
              <w:t>. Палочка нужна каждому игроку.</w:t>
            </w:r>
          </w:p>
          <w:p w:rsidR="00516DC8" w:rsidRPr="00212DA1" w:rsidRDefault="00516DC8" w:rsidP="00ED436F">
            <w:pPr>
              <w:pStyle w:val="a4"/>
              <w:jc w:val="both"/>
              <w:rPr>
                <w:rFonts w:ascii="Times New Roman" w:hAnsi="Times New Roman" w:cs="Times New Roman"/>
                <w:color w:val="auto"/>
                <w:lang w:val="ru-RU"/>
              </w:rPr>
            </w:pPr>
          </w:p>
        </w:tc>
        <w:tc>
          <w:tcPr>
            <w:tcW w:w="5954" w:type="dxa"/>
            <w:shd w:val="clear" w:color="auto" w:fill="auto"/>
          </w:tcPr>
          <w:p w:rsidR="00516DC8" w:rsidRPr="00212DA1" w:rsidRDefault="00516DC8" w:rsidP="00ED436F">
            <w:pPr>
              <w:pStyle w:val="a4"/>
              <w:jc w:val="both"/>
              <w:rPr>
                <w:rFonts w:ascii="Times New Roman" w:hAnsi="Times New Roman" w:cs="Times New Roman"/>
                <w:color w:val="auto"/>
              </w:rPr>
            </w:pPr>
            <w:r w:rsidRPr="00212DA1">
              <w:rPr>
                <w:rFonts w:ascii="Times New Roman" w:hAnsi="Times New Roman" w:cs="Times New Roman"/>
                <w:color w:val="auto"/>
              </w:rPr>
              <w:t>После этого все игроки ставят палочку на свою ладонь вертикально и стараются удержать ее в этом положении, не помогая другой рукой и ничем ее не придерживая. Как только все дети поставят палочки на ладошку, ведущий начинает считать: «Раз, два, три… десять!» Выигрывает тот, кто дольше продержал палочку на ладошке.</w:t>
            </w:r>
          </w:p>
          <w:p w:rsidR="00516DC8" w:rsidRPr="00212DA1" w:rsidRDefault="00516DC8" w:rsidP="00ED436F">
            <w:pPr>
              <w:pStyle w:val="a4"/>
              <w:jc w:val="both"/>
              <w:rPr>
                <w:rFonts w:ascii="Times New Roman" w:hAnsi="Times New Roman" w:cs="Times New Roman"/>
                <w:color w:val="auto"/>
              </w:rPr>
            </w:pPr>
            <w:r w:rsidRPr="00212DA1">
              <w:rPr>
                <w:rFonts w:ascii="Times New Roman" w:hAnsi="Times New Roman" w:cs="Times New Roman"/>
                <w:color w:val="auto"/>
              </w:rPr>
              <w:t xml:space="preserve">Если детям это легко удается, то ведущий может в игре усложнить задание – </w:t>
            </w:r>
            <w:proofErr w:type="gramStart"/>
            <w:r w:rsidRPr="00212DA1">
              <w:rPr>
                <w:rFonts w:ascii="Times New Roman" w:hAnsi="Times New Roman" w:cs="Times New Roman"/>
                <w:color w:val="auto"/>
              </w:rPr>
              <w:t>попросить</w:t>
            </w:r>
            <w:proofErr w:type="gramEnd"/>
            <w:r w:rsidRPr="00212DA1">
              <w:rPr>
                <w:rFonts w:ascii="Times New Roman" w:hAnsi="Times New Roman" w:cs="Times New Roman"/>
                <w:color w:val="auto"/>
              </w:rPr>
              <w:t xml:space="preserve"> удерживая палочку ходить, присесть и встать, повернуться влево, вправо, вокруг себя.</w:t>
            </w:r>
          </w:p>
          <w:p w:rsidR="00516DC8" w:rsidRPr="00212DA1" w:rsidRDefault="00516DC8" w:rsidP="00ED436F">
            <w:pPr>
              <w:pStyle w:val="a4"/>
              <w:jc w:val="both"/>
              <w:rPr>
                <w:rFonts w:ascii="Times New Roman" w:hAnsi="Times New Roman" w:cs="Times New Roman"/>
                <w:color w:val="auto"/>
              </w:rPr>
            </w:pPr>
            <w:r w:rsidRPr="00212DA1">
              <w:rPr>
                <w:rStyle w:val="a5"/>
                <w:rFonts w:ascii="Times New Roman" w:hAnsi="Times New Roman" w:cs="Times New Roman"/>
                <w:color w:val="auto"/>
              </w:rPr>
              <w:t>Правило игры:</w:t>
            </w:r>
          </w:p>
          <w:p w:rsidR="00516DC8" w:rsidRPr="00212DA1" w:rsidRDefault="00516DC8" w:rsidP="00ED436F">
            <w:pPr>
              <w:pStyle w:val="a4"/>
              <w:jc w:val="both"/>
              <w:rPr>
                <w:rFonts w:ascii="Times New Roman" w:hAnsi="Times New Roman" w:cs="Times New Roman"/>
                <w:color w:val="auto"/>
              </w:rPr>
            </w:pPr>
            <w:r w:rsidRPr="00212DA1">
              <w:rPr>
                <w:rFonts w:ascii="Times New Roman" w:hAnsi="Times New Roman" w:cs="Times New Roman"/>
                <w:color w:val="auto"/>
              </w:rPr>
              <w:t>Все игроки должны стоять как можно дальше друг от друга на площадке во дворе, чтобы иметь свободу передвижения и не мешать друг другу.</w:t>
            </w:r>
          </w:p>
          <w:p w:rsidR="00516DC8" w:rsidRPr="00212DA1" w:rsidRDefault="00516DC8" w:rsidP="00ED436F">
            <w:pPr>
              <w:pStyle w:val="a4"/>
              <w:jc w:val="both"/>
              <w:rPr>
                <w:rFonts w:ascii="Times New Roman" w:hAnsi="Times New Roman" w:cs="Times New Roman"/>
                <w:color w:val="auto"/>
              </w:rPr>
            </w:pPr>
            <w:r w:rsidRPr="00212DA1">
              <w:rPr>
                <w:rFonts w:ascii="Times New Roman" w:hAnsi="Times New Roman" w:cs="Times New Roman"/>
                <w:color w:val="auto"/>
              </w:rPr>
              <w:t>Еще сложнее удерживать сразу две палочки  — одну на правой руке, а другую на левой ладошке.</w:t>
            </w:r>
          </w:p>
        </w:tc>
      </w:tr>
      <w:tr w:rsidR="00516DC8" w:rsidRPr="00212DA1" w:rsidTr="0028001F">
        <w:tc>
          <w:tcPr>
            <w:tcW w:w="1668" w:type="dxa"/>
            <w:shd w:val="clear" w:color="auto" w:fill="auto"/>
          </w:tcPr>
          <w:p w:rsidR="00516DC8" w:rsidRPr="00212DA1" w:rsidRDefault="00516DC8" w:rsidP="00ED436F">
            <w:pPr>
              <w:pStyle w:val="a4"/>
              <w:jc w:val="both"/>
              <w:rPr>
                <w:rFonts w:ascii="Times New Roman" w:hAnsi="Times New Roman" w:cs="Times New Roman"/>
                <w:color w:val="auto"/>
                <w:lang w:val="ru-RU"/>
              </w:rPr>
            </w:pPr>
            <w:r w:rsidRPr="00212DA1">
              <w:rPr>
                <w:rFonts w:ascii="Times New Roman" w:hAnsi="Times New Roman" w:cs="Times New Roman"/>
                <w:color w:val="auto"/>
                <w:lang w:val="ru-RU"/>
              </w:rPr>
              <w:t>«</w:t>
            </w:r>
            <w:r w:rsidRPr="00DB5471">
              <w:rPr>
                <w:rFonts w:ascii="Times New Roman" w:hAnsi="Times New Roman" w:cs="Times New Roman"/>
                <w:b/>
                <w:color w:val="auto"/>
                <w:lang w:val="ru-RU"/>
              </w:rPr>
              <w:t>Рыбак и рыбки»</w:t>
            </w:r>
          </w:p>
        </w:tc>
        <w:tc>
          <w:tcPr>
            <w:tcW w:w="1984" w:type="dxa"/>
            <w:shd w:val="clear" w:color="auto" w:fill="auto"/>
          </w:tcPr>
          <w:p w:rsidR="00516DC8" w:rsidRPr="00212DA1" w:rsidRDefault="00516DC8" w:rsidP="00ED436F">
            <w:pPr>
              <w:pStyle w:val="a4"/>
              <w:jc w:val="both"/>
              <w:rPr>
                <w:rFonts w:ascii="Times New Roman" w:hAnsi="Times New Roman" w:cs="Times New Roman"/>
                <w:color w:val="auto"/>
                <w:lang w:val="ru-RU"/>
              </w:rPr>
            </w:pPr>
            <w:r w:rsidRPr="00212DA1">
              <w:rPr>
                <w:rFonts w:ascii="Times New Roman" w:hAnsi="Times New Roman" w:cs="Times New Roman"/>
                <w:color w:val="auto"/>
                <w:lang w:val="ru-RU"/>
              </w:rPr>
              <w:t>Скакалка длинная</w:t>
            </w:r>
          </w:p>
        </w:tc>
        <w:tc>
          <w:tcPr>
            <w:tcW w:w="5954" w:type="dxa"/>
            <w:shd w:val="clear" w:color="auto" w:fill="auto"/>
          </w:tcPr>
          <w:p w:rsidR="00516DC8" w:rsidRPr="00212DA1" w:rsidRDefault="00516DC8" w:rsidP="00ED436F">
            <w:pPr>
              <w:pStyle w:val="a4"/>
              <w:jc w:val="both"/>
              <w:rPr>
                <w:rFonts w:ascii="Times New Roman" w:hAnsi="Times New Roman" w:cs="Times New Roman"/>
                <w:color w:val="auto"/>
              </w:rPr>
            </w:pPr>
            <w:r w:rsidRPr="00212DA1">
              <w:rPr>
                <w:rFonts w:ascii="Times New Roman" w:hAnsi="Times New Roman" w:cs="Times New Roman"/>
                <w:color w:val="auto"/>
              </w:rPr>
              <w:t>В эту игру можно играть и вдвоем – втроем. Но веселее играть в нее в большой компании взрослых и детей. Для игры потребуется скакалка или веревка. Все игроки встают в круг. В центре круга стоит рыбак. В руках у рыбака скакалка, сложенная в несколько сложений – это его «удочка». Он начинает ловить рыбу. Рыбак опускает один конец своей удочки на землю (при этом ручка скакалки находятся в ладонях рыбака, а к детям направлена часть скакалки, напоминающая веревку – леску удочки). Рыбак крутит свою удочку по кругу, пытаясь задеть веревкой (скакалкой) ноги детей. Дети подпрыгивают вверх при приближении удочки, чтобы скакалка их не задела. Если скакалка задела ноги ребенка, то его «поймали», и он выходит из игры.</w:t>
            </w:r>
          </w:p>
          <w:p w:rsidR="00516DC8" w:rsidRPr="00212DA1" w:rsidRDefault="00516DC8" w:rsidP="00ED436F">
            <w:pPr>
              <w:pStyle w:val="a4"/>
              <w:jc w:val="both"/>
              <w:rPr>
                <w:rFonts w:ascii="Times New Roman" w:hAnsi="Times New Roman" w:cs="Times New Roman"/>
                <w:color w:val="auto"/>
                <w:lang w:val="ru-RU"/>
              </w:rPr>
            </w:pPr>
            <w:r w:rsidRPr="00212DA1">
              <w:rPr>
                <w:rFonts w:ascii="Times New Roman" w:hAnsi="Times New Roman" w:cs="Times New Roman"/>
                <w:color w:val="auto"/>
              </w:rPr>
              <w:t xml:space="preserve">Задача рыбок  — остаться в игре до ее конца (чтобы </w:t>
            </w:r>
            <w:r w:rsidRPr="00212DA1">
              <w:rPr>
                <w:rFonts w:ascii="Times New Roman" w:hAnsi="Times New Roman" w:cs="Times New Roman"/>
                <w:color w:val="auto"/>
              </w:rPr>
              <w:lastRenderedPageBreak/>
              <w:t>рыбак их не поймал).</w:t>
            </w:r>
          </w:p>
        </w:tc>
        <w:tc>
          <w:tcPr>
            <w:tcW w:w="236" w:type="dxa"/>
            <w:tcBorders>
              <w:right w:val="nil"/>
            </w:tcBorders>
            <w:shd w:val="clear" w:color="auto" w:fill="auto"/>
          </w:tcPr>
          <w:p w:rsidR="00516DC8" w:rsidRPr="00212DA1" w:rsidRDefault="00516DC8" w:rsidP="00ED436F">
            <w:pPr>
              <w:pStyle w:val="4"/>
              <w:shd w:val="clear" w:color="auto" w:fill="auto"/>
              <w:spacing w:after="0" w:line="240" w:lineRule="auto"/>
              <w:ind w:right="-2" w:firstLine="0"/>
              <w:rPr>
                <w:i/>
                <w:lang w:eastAsia="ru-RU"/>
              </w:rPr>
            </w:pPr>
          </w:p>
        </w:tc>
      </w:tr>
      <w:tr w:rsidR="00516DC8" w:rsidRPr="00212DA1" w:rsidTr="0028001F">
        <w:tc>
          <w:tcPr>
            <w:tcW w:w="1668" w:type="dxa"/>
            <w:shd w:val="clear" w:color="auto" w:fill="auto"/>
          </w:tcPr>
          <w:p w:rsidR="00516DC8" w:rsidRPr="00DB5471" w:rsidRDefault="00DB5471" w:rsidP="00ED436F">
            <w:pPr>
              <w:pStyle w:val="a4"/>
              <w:jc w:val="both"/>
              <w:rPr>
                <w:rFonts w:ascii="Times New Roman" w:hAnsi="Times New Roman" w:cs="Times New Roman"/>
                <w:b/>
                <w:color w:val="auto"/>
                <w:lang w:val="ru-RU"/>
              </w:rPr>
            </w:pPr>
            <w:r>
              <w:rPr>
                <w:rFonts w:ascii="Times New Roman" w:hAnsi="Times New Roman" w:cs="Times New Roman"/>
                <w:b/>
                <w:color w:val="auto"/>
                <w:lang w:val="ru-RU"/>
              </w:rPr>
              <w:lastRenderedPageBreak/>
              <w:t>«</w:t>
            </w:r>
            <w:r w:rsidR="00516DC8" w:rsidRPr="00DB5471">
              <w:rPr>
                <w:rFonts w:ascii="Times New Roman" w:hAnsi="Times New Roman" w:cs="Times New Roman"/>
                <w:b/>
                <w:color w:val="auto"/>
              </w:rPr>
              <w:t>Испорченный телефон</w:t>
            </w:r>
            <w:r>
              <w:rPr>
                <w:rFonts w:ascii="Times New Roman" w:hAnsi="Times New Roman" w:cs="Times New Roman"/>
                <w:b/>
                <w:color w:val="auto"/>
                <w:lang w:val="ru-RU"/>
              </w:rPr>
              <w:t>»</w:t>
            </w:r>
          </w:p>
          <w:p w:rsidR="00516DC8" w:rsidRPr="00212DA1" w:rsidRDefault="00516DC8" w:rsidP="00ED436F">
            <w:pPr>
              <w:pStyle w:val="a4"/>
              <w:jc w:val="both"/>
              <w:rPr>
                <w:rFonts w:ascii="Times New Roman" w:hAnsi="Times New Roman" w:cs="Times New Roman"/>
                <w:color w:val="auto"/>
                <w:lang w:val="ru-RU"/>
              </w:rPr>
            </w:pPr>
          </w:p>
        </w:tc>
        <w:tc>
          <w:tcPr>
            <w:tcW w:w="1984" w:type="dxa"/>
            <w:shd w:val="clear" w:color="auto" w:fill="auto"/>
          </w:tcPr>
          <w:p w:rsidR="00516DC8" w:rsidRPr="00212DA1" w:rsidRDefault="00516DC8" w:rsidP="00ED436F">
            <w:pPr>
              <w:pStyle w:val="a4"/>
              <w:jc w:val="both"/>
              <w:rPr>
                <w:rFonts w:ascii="Times New Roman" w:hAnsi="Times New Roman" w:cs="Times New Roman"/>
                <w:color w:val="auto"/>
                <w:lang w:val="ru-RU"/>
              </w:rPr>
            </w:pPr>
          </w:p>
        </w:tc>
        <w:tc>
          <w:tcPr>
            <w:tcW w:w="5954" w:type="dxa"/>
            <w:shd w:val="clear" w:color="auto" w:fill="auto"/>
          </w:tcPr>
          <w:p w:rsidR="00516DC8" w:rsidRPr="00212DA1" w:rsidRDefault="00516DC8" w:rsidP="00ED436F">
            <w:pPr>
              <w:pStyle w:val="a4"/>
              <w:jc w:val="both"/>
              <w:rPr>
                <w:rFonts w:ascii="Times New Roman" w:hAnsi="Times New Roman" w:cs="Times New Roman"/>
                <w:color w:val="auto"/>
                <w:lang w:val="ru-RU"/>
              </w:rPr>
            </w:pPr>
            <w:r w:rsidRPr="00212DA1">
              <w:rPr>
                <w:rFonts w:ascii="Times New Roman" w:hAnsi="Times New Roman" w:cs="Times New Roman"/>
                <w:color w:val="auto"/>
                <w:shd w:val="clear" w:color="auto" w:fill="FFFFFF"/>
              </w:rPr>
              <w:t xml:space="preserve">Старая проверенная временем детская игра в испорченный телефон. Играть в неё можно одной или двумя командами. Выбирается водящий, который на ухо шёпотом говорит одному из игроков слово или фразу, а тот </w:t>
            </w:r>
            <w:proofErr w:type="gramStart"/>
            <w:r w:rsidRPr="00212DA1">
              <w:rPr>
                <w:rFonts w:ascii="Times New Roman" w:hAnsi="Times New Roman" w:cs="Times New Roman"/>
                <w:color w:val="auto"/>
                <w:shd w:val="clear" w:color="auto" w:fill="FFFFFF"/>
              </w:rPr>
              <w:t>старается точно также передает</w:t>
            </w:r>
            <w:proofErr w:type="gramEnd"/>
            <w:r w:rsidRPr="00212DA1">
              <w:rPr>
                <w:rFonts w:ascii="Times New Roman" w:hAnsi="Times New Roman" w:cs="Times New Roman"/>
                <w:color w:val="auto"/>
                <w:shd w:val="clear" w:color="auto" w:fill="FFFFFF"/>
              </w:rPr>
              <w:t xml:space="preserve"> другому игроку и так по цепочке. Последний игрок говорит в слух то, что у него </w:t>
            </w:r>
            <w:proofErr w:type="gramStart"/>
            <w:r w:rsidRPr="00212DA1">
              <w:rPr>
                <w:rFonts w:ascii="Times New Roman" w:hAnsi="Times New Roman" w:cs="Times New Roman"/>
                <w:color w:val="auto"/>
                <w:shd w:val="clear" w:color="auto" w:fill="FFFFFF"/>
              </w:rPr>
              <w:t>получилось</w:t>
            </w:r>
            <w:proofErr w:type="gramEnd"/>
            <w:r w:rsidRPr="00212DA1">
              <w:rPr>
                <w:rFonts w:ascii="Times New Roman" w:hAnsi="Times New Roman" w:cs="Times New Roman"/>
                <w:color w:val="auto"/>
                <w:shd w:val="clear" w:color="auto" w:fill="FFFFFF"/>
              </w:rPr>
              <w:t xml:space="preserve"> и сравнивают с оригиналом. Зачастую получается очень неожиданный и смешной результат! Если играет две команды, то ведущий передает слово двоим игрокам из </w:t>
            </w:r>
            <w:proofErr w:type="gramStart"/>
            <w:r w:rsidRPr="00212DA1">
              <w:rPr>
                <w:rFonts w:ascii="Times New Roman" w:hAnsi="Times New Roman" w:cs="Times New Roman"/>
                <w:color w:val="auto"/>
                <w:shd w:val="clear" w:color="auto" w:fill="FFFFFF"/>
              </w:rPr>
              <w:t>обоих</w:t>
            </w:r>
            <w:proofErr w:type="gramEnd"/>
            <w:r w:rsidRPr="00212DA1">
              <w:rPr>
                <w:rFonts w:ascii="Times New Roman" w:hAnsi="Times New Roman" w:cs="Times New Roman"/>
                <w:color w:val="auto"/>
                <w:shd w:val="clear" w:color="auto" w:fill="FFFFFF"/>
              </w:rPr>
              <w:t xml:space="preserve"> команд. Побеждает та команда, чей результат будет наиболее похож </w:t>
            </w:r>
            <w:proofErr w:type="gramStart"/>
            <w:r w:rsidRPr="00212DA1">
              <w:rPr>
                <w:rFonts w:ascii="Times New Roman" w:hAnsi="Times New Roman" w:cs="Times New Roman"/>
                <w:color w:val="auto"/>
                <w:shd w:val="clear" w:color="auto" w:fill="FFFFFF"/>
              </w:rPr>
              <w:t>на</w:t>
            </w:r>
            <w:proofErr w:type="gramEnd"/>
            <w:r w:rsidRPr="00212DA1">
              <w:rPr>
                <w:rFonts w:ascii="Times New Roman" w:hAnsi="Times New Roman" w:cs="Times New Roman"/>
                <w:color w:val="auto"/>
                <w:shd w:val="clear" w:color="auto" w:fill="FFFFFF"/>
              </w:rPr>
              <w:t xml:space="preserve"> оригинальный</w:t>
            </w:r>
          </w:p>
        </w:tc>
        <w:tc>
          <w:tcPr>
            <w:tcW w:w="236" w:type="dxa"/>
            <w:tcBorders>
              <w:right w:val="nil"/>
            </w:tcBorders>
            <w:shd w:val="clear" w:color="auto" w:fill="auto"/>
          </w:tcPr>
          <w:p w:rsidR="00516DC8" w:rsidRPr="00212DA1" w:rsidRDefault="00516DC8" w:rsidP="00ED436F">
            <w:pPr>
              <w:pStyle w:val="4"/>
              <w:shd w:val="clear" w:color="auto" w:fill="auto"/>
              <w:spacing w:after="0" w:line="240" w:lineRule="auto"/>
              <w:ind w:right="-2" w:firstLine="0"/>
              <w:rPr>
                <w:i/>
                <w:lang w:eastAsia="ru-RU"/>
              </w:rPr>
            </w:pPr>
          </w:p>
        </w:tc>
      </w:tr>
      <w:tr w:rsidR="00516DC8" w:rsidRPr="00212DA1" w:rsidTr="0028001F">
        <w:tc>
          <w:tcPr>
            <w:tcW w:w="1668" w:type="dxa"/>
            <w:shd w:val="clear" w:color="auto" w:fill="auto"/>
          </w:tcPr>
          <w:p w:rsidR="00516DC8" w:rsidRPr="00DB5471" w:rsidRDefault="00516DC8" w:rsidP="00ED436F">
            <w:pPr>
              <w:pStyle w:val="a4"/>
              <w:jc w:val="both"/>
              <w:rPr>
                <w:rStyle w:val="c8c7"/>
                <w:rFonts w:ascii="Times New Roman" w:hAnsi="Times New Roman" w:cs="Times New Roman"/>
                <w:b/>
                <w:bCs/>
                <w:color w:val="auto"/>
                <w:shd w:val="clear" w:color="auto" w:fill="FFFFFF"/>
                <w:lang w:val="ru-RU"/>
              </w:rPr>
            </w:pPr>
            <w:r w:rsidRPr="00DB5471">
              <w:rPr>
                <w:rStyle w:val="c8c7"/>
                <w:rFonts w:ascii="Times New Roman" w:hAnsi="Times New Roman" w:cs="Times New Roman"/>
                <w:b/>
                <w:bCs/>
                <w:color w:val="auto"/>
                <w:shd w:val="clear" w:color="auto" w:fill="FFFFFF"/>
              </w:rPr>
              <w:t xml:space="preserve">"Тише едешь, </w:t>
            </w:r>
          </w:p>
          <w:p w:rsidR="00516DC8" w:rsidRPr="00212DA1" w:rsidRDefault="00DB5471" w:rsidP="00ED436F">
            <w:pPr>
              <w:pStyle w:val="a4"/>
              <w:jc w:val="both"/>
              <w:rPr>
                <w:rFonts w:ascii="Times New Roman" w:hAnsi="Times New Roman" w:cs="Times New Roman"/>
                <w:color w:val="auto"/>
                <w:lang w:val="ru-RU"/>
              </w:rPr>
            </w:pPr>
            <w:r>
              <w:rPr>
                <w:rStyle w:val="c8c7"/>
                <w:rFonts w:ascii="Times New Roman" w:hAnsi="Times New Roman" w:cs="Times New Roman"/>
                <w:b/>
                <w:bCs/>
                <w:color w:val="auto"/>
                <w:shd w:val="clear" w:color="auto" w:fill="FFFFFF"/>
              </w:rPr>
              <w:t xml:space="preserve">дальше будешь </w:t>
            </w:r>
            <w:r>
              <w:rPr>
                <w:rStyle w:val="c8c7"/>
                <w:rFonts w:ascii="Times New Roman" w:hAnsi="Times New Roman" w:cs="Times New Roman"/>
                <w:b/>
                <w:bCs/>
                <w:color w:val="auto"/>
                <w:shd w:val="clear" w:color="auto" w:fill="FFFFFF"/>
                <w:lang w:val="ru-RU"/>
              </w:rPr>
              <w:t>-</w:t>
            </w:r>
            <w:r w:rsidR="00516DC8" w:rsidRPr="00DB5471">
              <w:rPr>
                <w:rStyle w:val="c8c7"/>
                <w:rFonts w:ascii="Times New Roman" w:hAnsi="Times New Roman" w:cs="Times New Roman"/>
                <w:b/>
                <w:bCs/>
                <w:color w:val="auto"/>
                <w:shd w:val="clear" w:color="auto" w:fill="FFFFFF"/>
              </w:rPr>
              <w:t xml:space="preserve"> стоп"</w:t>
            </w:r>
            <w:r w:rsidR="00516DC8" w:rsidRPr="00DB5471">
              <w:rPr>
                <w:rFonts w:ascii="Times New Roman" w:hAnsi="Times New Roman" w:cs="Times New Roman"/>
                <w:color w:val="auto"/>
                <w:shd w:val="clear" w:color="auto" w:fill="FFFFFF"/>
              </w:rPr>
              <w:br/>
            </w:r>
          </w:p>
        </w:tc>
        <w:tc>
          <w:tcPr>
            <w:tcW w:w="1984" w:type="dxa"/>
            <w:shd w:val="clear" w:color="auto" w:fill="auto"/>
          </w:tcPr>
          <w:p w:rsidR="00516DC8" w:rsidRPr="00212DA1" w:rsidRDefault="00516DC8" w:rsidP="00ED436F">
            <w:pPr>
              <w:pStyle w:val="a4"/>
              <w:jc w:val="both"/>
              <w:rPr>
                <w:rFonts w:ascii="Times New Roman" w:hAnsi="Times New Roman" w:cs="Times New Roman"/>
                <w:color w:val="auto"/>
                <w:lang w:val="ru-RU"/>
              </w:rPr>
            </w:pPr>
            <w:r w:rsidRPr="00212DA1">
              <w:rPr>
                <w:rFonts w:ascii="Times New Roman" w:hAnsi="Times New Roman" w:cs="Times New Roman"/>
                <w:color w:val="auto"/>
                <w:lang w:val="ru-RU"/>
              </w:rPr>
              <w:t>мел</w:t>
            </w:r>
          </w:p>
        </w:tc>
        <w:tc>
          <w:tcPr>
            <w:tcW w:w="5954" w:type="dxa"/>
            <w:shd w:val="clear" w:color="auto" w:fill="auto"/>
          </w:tcPr>
          <w:p w:rsidR="00516DC8" w:rsidRPr="00212DA1" w:rsidRDefault="00516DC8" w:rsidP="00ED436F">
            <w:pPr>
              <w:pStyle w:val="a4"/>
              <w:jc w:val="both"/>
              <w:rPr>
                <w:rFonts w:ascii="Times New Roman" w:hAnsi="Times New Roman" w:cs="Times New Roman"/>
                <w:color w:val="auto"/>
                <w:shd w:val="clear" w:color="auto" w:fill="FFFFFF"/>
              </w:rPr>
            </w:pPr>
            <w:r w:rsidRPr="00212DA1">
              <w:rPr>
                <w:rFonts w:ascii="Times New Roman" w:hAnsi="Times New Roman" w:cs="Times New Roman"/>
                <w:color w:val="auto"/>
                <w:lang w:val="ru-RU"/>
              </w:rPr>
              <w:t>Выбирается считалкой водящий, остальные  участники игры встают за чертой. Черта намечается мелом на расстоянии от водящего 5 метром.</w:t>
            </w:r>
            <w:r w:rsidRPr="00212DA1">
              <w:rPr>
                <w:rFonts w:ascii="Times New Roman" w:hAnsi="Times New Roman" w:cs="Times New Roman"/>
                <w:color w:val="auto"/>
              </w:rPr>
              <w:br/>
            </w:r>
            <w:r w:rsidRPr="00212DA1">
              <w:rPr>
                <w:rStyle w:val="c1"/>
                <w:rFonts w:ascii="Times New Roman" w:hAnsi="Times New Roman" w:cs="Times New Roman"/>
                <w:b/>
                <w:color w:val="auto"/>
                <w:shd w:val="clear" w:color="auto" w:fill="FFFFFF"/>
              </w:rPr>
              <w:t>Задача</w:t>
            </w:r>
            <w:r w:rsidRPr="00212DA1">
              <w:rPr>
                <w:rStyle w:val="c1"/>
                <w:rFonts w:ascii="Times New Roman" w:hAnsi="Times New Roman" w:cs="Times New Roman"/>
                <w:color w:val="auto"/>
                <w:shd w:val="clear" w:color="auto" w:fill="FFFFFF"/>
              </w:rPr>
              <w:t xml:space="preserve"> водящего</w:t>
            </w:r>
            <w:r w:rsidRPr="00212DA1">
              <w:rPr>
                <w:rStyle w:val="c1"/>
                <w:rFonts w:ascii="Times New Roman" w:hAnsi="Times New Roman" w:cs="Times New Roman"/>
                <w:color w:val="auto"/>
                <w:shd w:val="clear" w:color="auto" w:fill="FFFFFF"/>
                <w:lang w:val="ru-RU"/>
              </w:rPr>
              <w:t>-</w:t>
            </w:r>
            <w:r w:rsidRPr="00212DA1">
              <w:rPr>
                <w:rStyle w:val="c1"/>
                <w:rFonts w:ascii="Times New Roman" w:hAnsi="Times New Roman" w:cs="Times New Roman"/>
                <w:color w:val="auto"/>
                <w:shd w:val="clear" w:color="auto" w:fill="FFFFFF"/>
              </w:rPr>
              <w:t xml:space="preserve">стать спиной к участникам на линии финиша (чем больше будет расстояние между водящим и участниками, тем лучше) и громко произнести: «Тише едешь, дальше будешь </w:t>
            </w:r>
            <w:r w:rsidRPr="00212DA1">
              <w:rPr>
                <w:rStyle w:val="c1"/>
                <w:rFonts w:ascii="Times New Roman" w:hAnsi="Times New Roman" w:cs="Times New Roman"/>
                <w:color w:val="auto"/>
                <w:shd w:val="clear" w:color="auto" w:fill="FFFFFF"/>
                <w:lang w:val="ru-RU"/>
              </w:rPr>
              <w:t>-</w:t>
            </w:r>
            <w:r w:rsidRPr="00212DA1">
              <w:rPr>
                <w:rStyle w:val="c1"/>
                <w:rFonts w:ascii="Times New Roman" w:hAnsi="Times New Roman" w:cs="Times New Roman"/>
                <w:color w:val="auto"/>
                <w:shd w:val="clear" w:color="auto" w:fill="FFFFFF"/>
              </w:rPr>
              <w:t xml:space="preserve"> стоп». Пока водящий говорит (а делать он это может в любом темпе), участники стараются как можно дальше убежать по направлению к финишу. Как только водящий замолкает, нужно застыть на месте. Тот, кто не успел остановиться или сделал случайное движение, выбывает из игры. Побеждает тот, кто доберется до линии финиша первым и дотронется до водящего.</w:t>
            </w:r>
          </w:p>
        </w:tc>
        <w:tc>
          <w:tcPr>
            <w:tcW w:w="236" w:type="dxa"/>
            <w:tcBorders>
              <w:right w:val="nil"/>
            </w:tcBorders>
            <w:shd w:val="clear" w:color="auto" w:fill="auto"/>
          </w:tcPr>
          <w:p w:rsidR="00516DC8" w:rsidRPr="00212DA1" w:rsidRDefault="00516DC8" w:rsidP="00ED436F">
            <w:pPr>
              <w:pStyle w:val="4"/>
              <w:shd w:val="clear" w:color="auto" w:fill="auto"/>
              <w:spacing w:after="0" w:line="240" w:lineRule="auto"/>
              <w:ind w:right="-2" w:firstLine="0"/>
              <w:rPr>
                <w:i/>
                <w:lang w:eastAsia="ru-RU"/>
              </w:rPr>
            </w:pPr>
          </w:p>
        </w:tc>
      </w:tr>
    </w:tbl>
    <w:p w:rsidR="00AD5281" w:rsidRPr="00516DC8" w:rsidRDefault="00AD5281">
      <w:pPr>
        <w:rPr>
          <w:lang w:val="ru-RU"/>
        </w:rPr>
      </w:pPr>
    </w:p>
    <w:sectPr w:rsidR="00AD5281" w:rsidRPr="00516DC8" w:rsidSect="00AD52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6DC8"/>
    <w:rsid w:val="0028001F"/>
    <w:rsid w:val="00516DC8"/>
    <w:rsid w:val="00AD5281"/>
    <w:rsid w:val="00DB5471"/>
    <w:rsid w:val="00FA1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16DC8"/>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4"/>
    <w:rsid w:val="00516DC8"/>
    <w:rPr>
      <w:rFonts w:ascii="Times New Roman" w:eastAsia="Times New Roman" w:hAnsi="Times New Roman" w:cs="Times New Roman"/>
      <w:sz w:val="24"/>
      <w:szCs w:val="24"/>
      <w:shd w:val="clear" w:color="auto" w:fill="FFFFFF"/>
    </w:rPr>
  </w:style>
  <w:style w:type="character" w:customStyle="1" w:styleId="2">
    <w:name w:val="Основной текст (2)_"/>
    <w:link w:val="20"/>
    <w:rsid w:val="00516DC8"/>
    <w:rPr>
      <w:rFonts w:ascii="Times New Roman" w:eastAsia="Times New Roman" w:hAnsi="Times New Roman" w:cs="Times New Roman"/>
      <w:sz w:val="24"/>
      <w:szCs w:val="24"/>
      <w:shd w:val="clear" w:color="auto" w:fill="FFFFFF"/>
    </w:rPr>
  </w:style>
  <w:style w:type="paragraph" w:customStyle="1" w:styleId="4">
    <w:name w:val="Основной текст4"/>
    <w:basedOn w:val="a"/>
    <w:link w:val="a3"/>
    <w:rsid w:val="00516DC8"/>
    <w:pPr>
      <w:shd w:val="clear" w:color="auto" w:fill="FFFFFF"/>
      <w:spacing w:after="300" w:line="0" w:lineRule="atLeast"/>
      <w:ind w:hanging="320"/>
      <w:jc w:val="center"/>
    </w:pPr>
    <w:rPr>
      <w:rFonts w:ascii="Times New Roman" w:eastAsia="Times New Roman" w:hAnsi="Times New Roman" w:cs="Times New Roman"/>
      <w:color w:val="auto"/>
      <w:lang w:val="ru-RU" w:eastAsia="en-US"/>
    </w:rPr>
  </w:style>
  <w:style w:type="paragraph" w:customStyle="1" w:styleId="20">
    <w:name w:val="Основной текст (2)"/>
    <w:basedOn w:val="a"/>
    <w:link w:val="2"/>
    <w:rsid w:val="00516DC8"/>
    <w:pPr>
      <w:shd w:val="clear" w:color="auto" w:fill="FFFFFF"/>
      <w:spacing w:before="300" w:after="540" w:line="302" w:lineRule="exact"/>
      <w:jc w:val="center"/>
    </w:pPr>
    <w:rPr>
      <w:rFonts w:ascii="Times New Roman" w:eastAsia="Times New Roman" w:hAnsi="Times New Roman" w:cs="Times New Roman"/>
      <w:color w:val="auto"/>
      <w:lang w:val="ru-RU" w:eastAsia="en-US"/>
    </w:rPr>
  </w:style>
  <w:style w:type="character" w:customStyle="1" w:styleId="c8c7">
    <w:name w:val="c8 c7"/>
    <w:basedOn w:val="a0"/>
    <w:rsid w:val="00516DC8"/>
  </w:style>
  <w:style w:type="character" w:customStyle="1" w:styleId="c1">
    <w:name w:val="c1"/>
    <w:basedOn w:val="a0"/>
    <w:rsid w:val="00516DC8"/>
  </w:style>
  <w:style w:type="paragraph" w:styleId="a4">
    <w:name w:val="No Spacing"/>
    <w:uiPriority w:val="1"/>
    <w:qFormat/>
    <w:rsid w:val="00516DC8"/>
    <w:pPr>
      <w:spacing w:after="0" w:line="240" w:lineRule="auto"/>
    </w:pPr>
    <w:rPr>
      <w:rFonts w:ascii="Arial Unicode MS" w:eastAsia="Arial Unicode MS" w:hAnsi="Arial Unicode MS" w:cs="Arial Unicode MS"/>
      <w:color w:val="000000"/>
      <w:sz w:val="24"/>
      <w:szCs w:val="24"/>
      <w:lang w:eastAsia="ru-RU"/>
    </w:rPr>
  </w:style>
  <w:style w:type="character" w:styleId="a5">
    <w:name w:val="Strong"/>
    <w:basedOn w:val="a0"/>
    <w:uiPriority w:val="22"/>
    <w:qFormat/>
    <w:rsid w:val="00516DC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567</Words>
  <Characters>3236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2021-07-08T06:53:00Z</dcterms:created>
  <dcterms:modified xsi:type="dcterms:W3CDTF">2021-07-08T06:59:00Z</dcterms:modified>
</cp:coreProperties>
</file>