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10E4" w14:textId="77777777" w:rsidR="00416D62" w:rsidRPr="00416D62" w:rsidRDefault="00416D62" w:rsidP="00416D62">
      <w:pPr>
        <w:pStyle w:val="a3"/>
        <w:shd w:val="clear" w:color="auto" w:fill="FFFFFF"/>
        <w:spacing w:before="0" w:beforeAutospacing="0" w:after="150" w:afterAutospacing="0"/>
        <w:jc w:val="center"/>
        <w:rPr>
          <w:color w:val="000000"/>
          <w:sz w:val="28"/>
          <w:szCs w:val="28"/>
        </w:rPr>
      </w:pPr>
      <w:r w:rsidRPr="00416D62">
        <w:rPr>
          <w:b/>
          <w:bCs/>
          <w:color w:val="000000"/>
          <w:sz w:val="28"/>
          <w:szCs w:val="28"/>
        </w:rPr>
        <w:t>«Музыкальные игры для развития дошкольников»</w:t>
      </w:r>
    </w:p>
    <w:p w14:paraId="625DD80A" w14:textId="77777777" w:rsidR="00416D62" w:rsidRDefault="00416D62" w:rsidP="00416D62">
      <w:pPr>
        <w:pStyle w:val="a3"/>
        <w:shd w:val="clear" w:color="auto" w:fill="FFFFFF"/>
        <w:spacing w:before="0" w:beforeAutospacing="0" w:after="150" w:afterAutospacing="0"/>
        <w:jc w:val="center"/>
        <w:rPr>
          <w:b/>
          <w:bCs/>
          <w:color w:val="000000"/>
          <w:sz w:val="28"/>
          <w:szCs w:val="28"/>
        </w:rPr>
      </w:pPr>
      <w:r w:rsidRPr="00416D62">
        <w:rPr>
          <w:b/>
          <w:bCs/>
          <w:color w:val="000000"/>
          <w:sz w:val="28"/>
          <w:szCs w:val="28"/>
        </w:rPr>
        <w:t>Рекомендации использования музыкальных игр в совместной деятельности детей и воспитателей, в самостоятельной деятельности детей в группе.</w:t>
      </w:r>
    </w:p>
    <w:p w14:paraId="4535CFF9" w14:textId="77777777" w:rsidR="00330A0F" w:rsidRDefault="00416D62" w:rsidP="00330A0F">
      <w:pPr>
        <w:pStyle w:val="a3"/>
        <w:shd w:val="clear" w:color="auto" w:fill="FFFFFF"/>
        <w:spacing w:before="0" w:beforeAutospacing="0" w:after="150" w:afterAutospacing="0"/>
        <w:jc w:val="center"/>
        <w:rPr>
          <w:color w:val="000000"/>
          <w:sz w:val="28"/>
          <w:szCs w:val="28"/>
        </w:rPr>
      </w:pPr>
      <w:r>
        <w:rPr>
          <w:b/>
          <w:bCs/>
          <w:color w:val="000000"/>
          <w:sz w:val="28"/>
          <w:szCs w:val="28"/>
        </w:rPr>
        <w:t xml:space="preserve">Музыкальный руководитель: </w:t>
      </w:r>
      <w:r w:rsidRPr="0062591E">
        <w:rPr>
          <w:bCs/>
          <w:color w:val="000000"/>
          <w:sz w:val="28"/>
          <w:szCs w:val="28"/>
        </w:rPr>
        <w:t>Гура Галина Львовна</w:t>
      </w:r>
    </w:p>
    <w:p w14:paraId="3C786337" w14:textId="77777777" w:rsidR="00330A0F" w:rsidRPr="00416D62" w:rsidRDefault="00330A0F" w:rsidP="00416D62">
      <w:pPr>
        <w:pStyle w:val="a3"/>
        <w:shd w:val="clear" w:color="auto" w:fill="FFFFFF"/>
        <w:spacing w:before="0" w:beforeAutospacing="0" w:after="150" w:afterAutospacing="0"/>
        <w:rPr>
          <w:color w:val="000000"/>
          <w:sz w:val="28"/>
          <w:szCs w:val="28"/>
        </w:rPr>
      </w:pPr>
      <w:r>
        <w:rPr>
          <w:noProof/>
          <w:color w:val="000000"/>
          <w:sz w:val="28"/>
          <w:szCs w:val="28"/>
        </w:rPr>
        <w:drawing>
          <wp:inline distT="0" distB="0" distL="0" distR="0" wp14:anchorId="2EDAF75E" wp14:editId="2150AAD7">
            <wp:extent cx="5991225" cy="3397956"/>
            <wp:effectExtent l="19050" t="0" r="9525" b="0"/>
            <wp:docPr id="1" name="Рисунок 1" descr="C:\Users\DNS\Desktop\h0SXfNCcK5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h0SXfNCcK5I.jpg"/>
                    <pic:cNvPicPr>
                      <a:picLocks noChangeAspect="1" noChangeArrowheads="1"/>
                    </pic:cNvPicPr>
                  </pic:nvPicPr>
                  <pic:blipFill>
                    <a:blip r:embed="rId5" cstate="print"/>
                    <a:srcRect/>
                    <a:stretch>
                      <a:fillRect/>
                    </a:stretch>
                  </pic:blipFill>
                  <pic:spPr bwMode="auto">
                    <a:xfrm>
                      <a:off x="0" y="0"/>
                      <a:ext cx="5995579" cy="3400425"/>
                    </a:xfrm>
                    <a:prstGeom prst="rect">
                      <a:avLst/>
                    </a:prstGeom>
                    <a:noFill/>
                    <a:ln w="9525">
                      <a:noFill/>
                      <a:miter lim="800000"/>
                      <a:headEnd/>
                      <a:tailEnd/>
                    </a:ln>
                  </pic:spPr>
                </pic:pic>
              </a:graphicData>
            </a:graphic>
          </wp:inline>
        </w:drawing>
      </w:r>
    </w:p>
    <w:p w14:paraId="71831410" w14:textId="77777777" w:rsidR="00416D62" w:rsidRPr="00416D62" w:rsidRDefault="00416D62" w:rsidP="00416D62">
      <w:pPr>
        <w:pStyle w:val="a3"/>
        <w:shd w:val="clear" w:color="auto" w:fill="FFFFFF"/>
        <w:spacing w:before="0" w:beforeAutospacing="0" w:after="150" w:afterAutospacing="0"/>
        <w:jc w:val="right"/>
        <w:rPr>
          <w:color w:val="000000"/>
          <w:sz w:val="28"/>
          <w:szCs w:val="28"/>
        </w:rPr>
      </w:pPr>
      <w:r w:rsidRPr="00416D62">
        <w:rPr>
          <w:b/>
          <w:color w:val="000000"/>
          <w:sz w:val="28"/>
          <w:szCs w:val="28"/>
        </w:rPr>
        <w:t xml:space="preserve">Игра – оптимальное психолого-педагогическое средство, которое позволяет всесторонне влиять на развитие детей, «…игра влияет на формирование всех основных процессов, от самых элементарных до самых сложных» - </w:t>
      </w:r>
      <w:proofErr w:type="spellStart"/>
      <w:r w:rsidRPr="00416D62">
        <w:rPr>
          <w:b/>
          <w:color w:val="000000"/>
          <w:sz w:val="28"/>
          <w:szCs w:val="28"/>
        </w:rPr>
        <w:t>Д.Б.Эльконин</w:t>
      </w:r>
      <w:proofErr w:type="spellEnd"/>
      <w:r w:rsidRPr="00416D62">
        <w:rPr>
          <w:color w:val="000000"/>
          <w:sz w:val="28"/>
          <w:szCs w:val="28"/>
        </w:rPr>
        <w:t>.</w:t>
      </w:r>
    </w:p>
    <w:p w14:paraId="4CA596E8"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По мнению О.С.Газмана, в игре у детей возникают три цели. Первая цель – удовольствие от игры – «Хочу». Вторая цель – выполнять правила игры – «Надо». Третья цель – творческое выполнение игровой задачи – «Могу». Таким образом, складывается основной механизм игры «Хочу! Надо! Могу!», влияющий на личность ребенка и процесс формирования у него функций саморегуляции и самоконтроля.</w:t>
      </w:r>
    </w:p>
    <w:p w14:paraId="079B2E1B"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В музыкальной игре, как в пении и ритмических движениях, дети осваивают средства художественной выразительности, характерные для музыки и речи – ритм, динамику, темп, высоту. Это дает педагогу возможности дифференцировано воздействовать на детей с разным темпом развития. Музыка позволяет установить контакт между детьми и взрослыми, между сверстниками при проведении игры.</w:t>
      </w:r>
    </w:p>
    <w:p w14:paraId="674483E5"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Все игры имеют свои побудительные мотивы, определенные способы действий, игровой замысел, игровой материал, правила.</w:t>
      </w:r>
    </w:p>
    <w:p w14:paraId="4A84C9F9"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По форме проведения игры подразделяются на:</w:t>
      </w:r>
    </w:p>
    <w:p w14:paraId="634530DE"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статические (стоя и сидя);</w:t>
      </w:r>
    </w:p>
    <w:p w14:paraId="7070A590"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игры с движением;</w:t>
      </w:r>
    </w:p>
    <w:p w14:paraId="2C8C7B40"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proofErr w:type="spellStart"/>
      <w:r w:rsidRPr="00C948AC">
        <w:rPr>
          <w:color w:val="000000"/>
          <w:sz w:val="28"/>
          <w:szCs w:val="28"/>
        </w:rPr>
        <w:t>речедвигательные</w:t>
      </w:r>
      <w:proofErr w:type="spellEnd"/>
      <w:r w:rsidRPr="00C948AC">
        <w:rPr>
          <w:color w:val="000000"/>
          <w:sz w:val="28"/>
          <w:szCs w:val="28"/>
        </w:rPr>
        <w:t xml:space="preserve"> игры;</w:t>
      </w:r>
    </w:p>
    <w:p w14:paraId="24611C7F"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lastRenderedPageBreak/>
        <w:t>игры-шутки;</w:t>
      </w:r>
    </w:p>
    <w:p w14:paraId="3C8EEA3C"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игры-песни;</w:t>
      </w:r>
    </w:p>
    <w:p w14:paraId="51BCDF2E"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артикуляционные игры;</w:t>
      </w:r>
    </w:p>
    <w:p w14:paraId="55CACA51"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игры-забавы;</w:t>
      </w:r>
    </w:p>
    <w:p w14:paraId="5FC060C3"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игры-загадки;</w:t>
      </w:r>
    </w:p>
    <w:p w14:paraId="724D02C9" w14:textId="77777777" w:rsidR="00416D62" w:rsidRPr="00C948AC" w:rsidRDefault="00416D62" w:rsidP="00C948AC">
      <w:pPr>
        <w:pStyle w:val="a3"/>
        <w:numPr>
          <w:ilvl w:val="0"/>
          <w:numId w:val="1"/>
        </w:numPr>
        <w:shd w:val="clear" w:color="auto" w:fill="FFFFFF"/>
        <w:spacing w:before="0" w:beforeAutospacing="0" w:after="0" w:afterAutospacing="0"/>
        <w:ind w:left="0"/>
        <w:rPr>
          <w:color w:val="000000"/>
          <w:sz w:val="28"/>
          <w:szCs w:val="28"/>
        </w:rPr>
      </w:pPr>
      <w:r w:rsidRPr="00C948AC">
        <w:rPr>
          <w:color w:val="000000"/>
          <w:sz w:val="28"/>
          <w:szCs w:val="28"/>
        </w:rPr>
        <w:t>ритмические игры</w:t>
      </w:r>
    </w:p>
    <w:p w14:paraId="0F70D315" w14:textId="77777777" w:rsidR="0062591E" w:rsidRPr="00C948AC" w:rsidRDefault="0062591E" w:rsidP="00C948AC">
      <w:pPr>
        <w:pStyle w:val="a3"/>
        <w:shd w:val="clear" w:color="auto" w:fill="FFFFFF"/>
        <w:spacing w:before="0" w:beforeAutospacing="0" w:after="0" w:afterAutospacing="0"/>
        <w:rPr>
          <w:color w:val="000000"/>
          <w:sz w:val="28"/>
          <w:szCs w:val="28"/>
        </w:rPr>
      </w:pPr>
    </w:p>
    <w:p w14:paraId="765E7C0E" w14:textId="77777777" w:rsidR="00416D62" w:rsidRPr="00C948AC" w:rsidRDefault="00416D62" w:rsidP="00C948AC">
      <w:pPr>
        <w:pStyle w:val="a3"/>
        <w:shd w:val="clear" w:color="auto" w:fill="FFFFFF"/>
        <w:spacing w:before="0" w:beforeAutospacing="0" w:after="0" w:afterAutospacing="0"/>
        <w:ind w:firstLine="360"/>
        <w:rPr>
          <w:color w:val="000000"/>
          <w:sz w:val="28"/>
          <w:szCs w:val="28"/>
        </w:rPr>
      </w:pPr>
      <w:r w:rsidRPr="00C948AC">
        <w:rPr>
          <w:color w:val="000000"/>
          <w:sz w:val="28"/>
          <w:szCs w:val="28"/>
        </w:rPr>
        <w:t>Обучение в игре и развитие происходит постепенно. Условно можно выделить три этапа. На первом этапе создается мотивация игры, происходит объяснение ее содержания, детьми осваивается игровое содержание. На втором идет формирование двигательных, речевых, вокальных навыков. На третьем – осуществляется автоматизация и совершенствование навыков, появляется самостоятельность детей.</w:t>
      </w:r>
    </w:p>
    <w:p w14:paraId="21CA2477"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Картотека музыкально-дидактических игр для детей 4-6 лет</w:t>
      </w:r>
    </w:p>
    <w:p w14:paraId="62E5BAFA"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«АПЛОДИСМЕНТЫ»</w:t>
      </w:r>
    </w:p>
    <w:p w14:paraId="2242E92E"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14:paraId="7BF853D0"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14:paraId="00B4450F"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Игру можно постепенно усложнять, вводя в ритмический рисунок простейшие возгласы или слова, например: «И раз!», «Оле-</w:t>
      </w:r>
      <w:proofErr w:type="spellStart"/>
      <w:r w:rsidRPr="00C948AC">
        <w:rPr>
          <w:color w:val="000000"/>
          <w:sz w:val="28"/>
          <w:szCs w:val="28"/>
        </w:rPr>
        <w:t>оле</w:t>
      </w:r>
      <w:proofErr w:type="spellEnd"/>
      <w:r w:rsidRPr="00C948AC">
        <w:rPr>
          <w:color w:val="000000"/>
          <w:sz w:val="28"/>
          <w:szCs w:val="28"/>
        </w:rPr>
        <w:t>-</w:t>
      </w:r>
      <w:proofErr w:type="spellStart"/>
      <w:r w:rsidRPr="00C948AC">
        <w:rPr>
          <w:color w:val="000000"/>
          <w:sz w:val="28"/>
          <w:szCs w:val="28"/>
        </w:rPr>
        <w:t>оле</w:t>
      </w:r>
      <w:proofErr w:type="spellEnd"/>
      <w:r w:rsidRPr="00C948AC">
        <w:rPr>
          <w:color w:val="000000"/>
          <w:sz w:val="28"/>
          <w:szCs w:val="28"/>
        </w:rPr>
        <w:t>», «Раз, два, три» и т. д. Можно использовать какие-нибудь смешные присказки или поговорки, проговаривая их ритмически организованно.</w:t>
      </w:r>
    </w:p>
    <w:p w14:paraId="1EC9F28B"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«ЗОВ»</w:t>
      </w:r>
    </w:p>
    <w:p w14:paraId="446A8AC6"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Дети встают полукругом, повернувшись к окну. Лучше проводить эту игру на улице, на открытом пространстве или в помещении с хорошей акустикой.</w:t>
      </w:r>
    </w:p>
    <w:p w14:paraId="465AAFD3"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По сигналу руководителя дети набирают воздух, делая вдох, и начинают выкрикивать слова «речка», «печка», немного потянув гласный: ре-е-</w:t>
      </w:r>
      <w:proofErr w:type="spellStart"/>
      <w:r w:rsidRPr="00C948AC">
        <w:rPr>
          <w:color w:val="000000"/>
          <w:sz w:val="28"/>
          <w:szCs w:val="28"/>
        </w:rPr>
        <w:t>чка</w:t>
      </w:r>
      <w:proofErr w:type="spellEnd"/>
      <w:r w:rsidRPr="00C948AC">
        <w:rPr>
          <w:color w:val="000000"/>
          <w:sz w:val="28"/>
          <w:szCs w:val="28"/>
        </w:rPr>
        <w:t>-а, пе-е-</w:t>
      </w:r>
      <w:proofErr w:type="spellStart"/>
      <w:r w:rsidRPr="00C948AC">
        <w:rPr>
          <w:color w:val="000000"/>
          <w:sz w:val="28"/>
          <w:szCs w:val="28"/>
        </w:rPr>
        <w:t>чка</w:t>
      </w:r>
      <w:proofErr w:type="spellEnd"/>
      <w:r w:rsidRPr="00C948AC">
        <w:rPr>
          <w:color w:val="000000"/>
          <w:sz w:val="28"/>
          <w:szCs w:val="28"/>
        </w:rPr>
        <w:t>-а. Слова произносятся громко и четко. Это звучит как зов. Голосом нужно посылать слово куда-то вдаль (за крышу, в небо).</w:t>
      </w:r>
    </w:p>
    <w:p w14:paraId="20180460"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Игра продолжается до тех пор, пока все дети не начнут произносить слова громко и весело, нараспев, правильно взяв дыхание.</w:t>
      </w:r>
    </w:p>
    <w:p w14:paraId="546C9EBB"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«ГДЕ МОИ ДЕТКИ?»</w:t>
      </w:r>
    </w:p>
    <w:p w14:paraId="66124D30"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Потребуются четыре больших карточки и несколько маленьких (по числу играющих). На больших карточках изображены гусь, утка, курица, просто птица; на маленьких – утята, гусята, цыплята, птенчики в гнездышке.</w:t>
      </w:r>
    </w:p>
    <w:p w14:paraId="672821CC"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lastRenderedPageBreak/>
        <w:t>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C948AC">
        <w:rPr>
          <w:color w:val="000000"/>
          <w:sz w:val="28"/>
          <w:szCs w:val="28"/>
        </w:rPr>
        <w:t>тя</w:t>
      </w:r>
      <w:proofErr w:type="spellEnd"/>
      <w:r w:rsidRPr="00C948AC">
        <w:rPr>
          <w:color w:val="000000"/>
          <w:sz w:val="28"/>
          <w:szCs w:val="28"/>
        </w:rPr>
        <w:t>-та“ в слове „утята“ и „</w:t>
      </w:r>
      <w:proofErr w:type="spellStart"/>
      <w:r w:rsidRPr="00C948AC">
        <w:rPr>
          <w:color w:val="000000"/>
          <w:sz w:val="28"/>
          <w:szCs w:val="28"/>
        </w:rPr>
        <w:t>бя</w:t>
      </w:r>
      <w:proofErr w:type="spellEnd"/>
      <w:r w:rsidRPr="00C948AC">
        <w:rPr>
          <w:color w:val="000000"/>
          <w:sz w:val="28"/>
          <w:szCs w:val="28"/>
        </w:rPr>
        <w:t>-та“ в слове „ребята“ поются на „фа“)».</w:t>
      </w:r>
    </w:p>
    <w:p w14:paraId="09A57684"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Дети, у которых на карточках изображены утята, поднимают их и отвечают: «Кря-кря, мы здесь» (поют на звуке «ля» первой октавы).</w:t>
      </w:r>
    </w:p>
    <w:p w14:paraId="2BC04C8B"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C948AC">
        <w:rPr>
          <w:color w:val="000000"/>
          <w:sz w:val="28"/>
          <w:szCs w:val="28"/>
        </w:rPr>
        <w:t>Ко-ко</w:t>
      </w:r>
      <w:proofErr w:type="gramEnd"/>
      <w:r w:rsidRPr="00C948AC">
        <w:rPr>
          <w:color w:val="000000"/>
          <w:sz w:val="28"/>
          <w:szCs w:val="28"/>
        </w:rPr>
        <w:t>!“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на „до“ второй октавы (тональность фа-мажор)».</w:t>
      </w:r>
    </w:p>
    <w:p w14:paraId="0B4538E1"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Затем воспитатель дает возможность детям побыть «мамами-птицами».</w:t>
      </w:r>
    </w:p>
    <w:p w14:paraId="79A3D50B"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«МУЗЫКАЛЬНЫЕ ЛЕСЕНКИ»</w:t>
      </w:r>
    </w:p>
    <w:p w14:paraId="1D3107E0"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14:paraId="7D07E008"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Музыкальный руководитель играет на фортепиано попевку-песенку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14:paraId="322A93EF"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14:paraId="267A0993"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Можно разделить детей на две группы: одна «идет вверх», другая – «вниз», затем поменяться.</w:t>
      </w:r>
    </w:p>
    <w:p w14:paraId="32CE0666"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«ЗВУКИ ВОКРУГ НАС»</w:t>
      </w:r>
    </w:p>
    <w:p w14:paraId="24D84129"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14:paraId="17488E06"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 xml:space="preserve">Например, ребенок говорит, что слышит гул летящего самолета. Руководитель дает тонику (до первой октавы). Ребенок поет на одном звуке: у-у-у-у-у. Воспитатель спрашивает, как можно изобразить приближающийся </w:t>
      </w:r>
      <w:r w:rsidRPr="00C948AC">
        <w:rPr>
          <w:color w:val="000000"/>
          <w:sz w:val="28"/>
          <w:szCs w:val="28"/>
        </w:rPr>
        <w:lastRenderedPageBreak/>
        <w:t>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14:paraId="557D44A2"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«ЗАРИСОВКИ»</w:t>
      </w:r>
    </w:p>
    <w:p w14:paraId="41BEED7E"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Воспитатель ставит различные отрывки из музыкальных произведений.</w:t>
      </w:r>
    </w:p>
    <w:p w14:paraId="54A9D12A"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Участники игры, прослушав мелодию, пытаются выразить свои мысли художественно, с помощью карандаша, ручки, кисти, мела, угля, изобразить то, что они думают, как воспринимают прослушанную мелодию с помощью «процарапывания» острым предметом на шероховатой или на металлической поверхности. Каждый сам выбирает для себя способ, наиболее полно выражающий то, что участники хотят донести до окружающих. Рисовать можно и во время звучания музыки.</w:t>
      </w:r>
    </w:p>
    <w:p w14:paraId="11CA22A9"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Когда дети закончат рисовать (время, которое отводится на рисование, – 15—20 минут), они обмениваются своими «произведениями искусства» и рассказывают, как они поняли рисунки других.</w:t>
      </w:r>
    </w:p>
    <w:p w14:paraId="12A05E2D"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«ЗАЙМИ МЕСТО»</w:t>
      </w:r>
    </w:p>
    <w:p w14:paraId="2D49A157"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На середину площадки в кружок ставят несколько стульев таким образом, чтобы спинка находилась внутри круга. Количество стульев зависит от числа игроков и должно быть на один меньше. Однако для большего веселья можно поставить совсем немного стульев, чтобы в процессе игры завязалась настоящая кутерьма.</w:t>
      </w:r>
    </w:p>
    <w:p w14:paraId="7CBF5AE5"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Ведущий включает веселую и ритмичную музыку. Как только она зазвучит, он дает условный сигнал игрокам, и они приступают к выполнению своей задачи. А заключается она в том, что игроки бегают вокруг стульев, и когда в какой-то момент ведущий говорит: «Стоп!», они должны опуститься на стулья. Тот, кто не успел занять стул или сел мимо, должен выйти из игры. Вместе с ним убирается один стул.</w:t>
      </w:r>
    </w:p>
    <w:p w14:paraId="540F10A8"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Игра продолжается до тех пор, пока не останется один игрок вместе с одним стулом.</w:t>
      </w:r>
    </w:p>
    <w:p w14:paraId="60FED479"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«ХОДИМ КРУГОМ»</w:t>
      </w:r>
    </w:p>
    <w:p w14:paraId="2B29FED3"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Участники игры, взявшись за руки, образуют круг. Водящий становится внутри него. Медленно двигаясь вправо или влево по кругу, играющие запевают песенку, в которой упоминается имя водящего:</w:t>
      </w:r>
    </w:p>
    <w:p w14:paraId="0521A877"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Ходим кругом, друг за другом.</w:t>
      </w:r>
    </w:p>
    <w:p w14:paraId="77489F77"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Эй, ребята, не зевать!</w:t>
      </w:r>
    </w:p>
    <w:p w14:paraId="381A87F3"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Все, что Коля (Саша, Ира или др.) нам покажет,</w:t>
      </w:r>
    </w:p>
    <w:p w14:paraId="6CDE4885"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Будем дружно повторять!</w:t>
      </w:r>
    </w:p>
    <w:p w14:paraId="26910EF4" w14:textId="77777777" w:rsidR="00416D62" w:rsidRPr="00C948AC" w:rsidRDefault="00416D62" w:rsidP="00C948AC">
      <w:pPr>
        <w:pStyle w:val="a3"/>
        <w:shd w:val="clear" w:color="auto" w:fill="FFFFFF"/>
        <w:spacing w:before="0" w:beforeAutospacing="0" w:after="0" w:afterAutospacing="0"/>
        <w:rPr>
          <w:color w:val="000000"/>
          <w:sz w:val="28"/>
          <w:szCs w:val="28"/>
        </w:rPr>
      </w:pPr>
    </w:p>
    <w:p w14:paraId="25F76B34"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Круг останавливается, и водящий показывает какие-либо движения (прыгает, как лягушка, вращает руками, крутится на месте или принимает какую-либо смешную позу). Все игроки должны в точности повторять его движения. После этого водящий подходит к кому-либо из ребят в круге и низко кланяется. Тот, кому поклонились, становится водящим.</w:t>
      </w:r>
    </w:p>
    <w:p w14:paraId="1FD86516"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Игра повторяется, хоровод движется в другую сторону.</w:t>
      </w:r>
    </w:p>
    <w:p w14:paraId="4BAAC380"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«ПОДРАЖАНИЕ»</w:t>
      </w:r>
    </w:p>
    <w:p w14:paraId="711ADC6A"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lastRenderedPageBreak/>
        <w:t>Эта игра хорошо развивает способность к перевоплощению. Ребенок должен под музыку изобразить различных животных. Но для этого сначала нужно обучить его различным подражательным движениям.</w:t>
      </w:r>
    </w:p>
    <w:p w14:paraId="2E86C353"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b/>
          <w:color w:val="000000"/>
          <w:sz w:val="28"/>
          <w:szCs w:val="28"/>
        </w:rPr>
        <w:t>Образ медведя</w:t>
      </w:r>
      <w:r w:rsidRPr="00C948AC">
        <w:rPr>
          <w:color w:val="000000"/>
          <w:sz w:val="28"/>
          <w:szCs w:val="28"/>
        </w:rPr>
        <w:t>. Медведь ходит вперевалку, тяжело подтягивая ногу. Колени слегка согнуты, ступни ставит косолапо (носками внутрь). Корпус для сохранения равновесия несколько откинут назад, голова поднята. Передние лапы (руки) согнуты в локтях, слегка разведены в стороны, кисти свисают мягко, пассивно. При ходьбе медведь поворачивает голову, как бы принюхиваясь и прислушиваясь к окружающему.</w:t>
      </w:r>
    </w:p>
    <w:p w14:paraId="03000187"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b/>
          <w:color w:val="000000"/>
          <w:sz w:val="28"/>
          <w:szCs w:val="28"/>
        </w:rPr>
        <w:t>Образ коня.</w:t>
      </w:r>
      <w:r w:rsidRPr="00C948AC">
        <w:rPr>
          <w:color w:val="000000"/>
          <w:sz w:val="28"/>
          <w:szCs w:val="28"/>
        </w:rPr>
        <w:t xml:space="preserve"> Движение: галоп вперед или бег и шаг с высоким подниманием ноги и сгибанием колена. При этом движении нога немного выпрямляется в подъеме и ставится на пол с ударом носка. Колено поднимается вверх четким движением, как можно выше.</w:t>
      </w:r>
    </w:p>
    <w:p w14:paraId="32473843"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b/>
          <w:color w:val="000000"/>
          <w:sz w:val="28"/>
          <w:szCs w:val="28"/>
        </w:rPr>
        <w:t>Образ птички.</w:t>
      </w:r>
      <w:r w:rsidRPr="00C948AC">
        <w:rPr>
          <w:color w:val="000000"/>
          <w:sz w:val="28"/>
          <w:szCs w:val="28"/>
        </w:rPr>
        <w:t xml:space="preserve"> Полет птиц – легкий бег, руки – «крылья» раскрыты в стороны. Нужно обратить внимание детей на то, что крылья у птичек мягкие. Иначе дети резко выпрямляют локти и напрягают плечи, а это нарушает цельность образа, утяжеляет бег и мешает правильному дыханию.</w:t>
      </w:r>
    </w:p>
    <w:p w14:paraId="7146403A"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Подражательные движения рекомендуется выполнять под музыку – быструю или медленную, громкую или тихую либо под неожиданно сменяющие друг друга мелодии, требующие от игроков проявления мгновенной реакции и способности быстро подстраиваться.</w:t>
      </w:r>
    </w:p>
    <w:p w14:paraId="2F1AD267" w14:textId="77777777" w:rsidR="00330A0F" w:rsidRPr="00C948AC" w:rsidRDefault="00330A0F" w:rsidP="00C948AC">
      <w:pPr>
        <w:pStyle w:val="a3"/>
        <w:shd w:val="clear" w:color="auto" w:fill="FFFFFF"/>
        <w:spacing w:before="0" w:beforeAutospacing="0" w:after="0" w:afterAutospacing="0"/>
        <w:jc w:val="center"/>
        <w:rPr>
          <w:b/>
          <w:bCs/>
          <w:color w:val="000000"/>
          <w:sz w:val="28"/>
          <w:szCs w:val="28"/>
        </w:rPr>
      </w:pPr>
    </w:p>
    <w:p w14:paraId="33069176" w14:textId="77777777" w:rsidR="00330A0F" w:rsidRPr="00C948AC" w:rsidRDefault="00330A0F" w:rsidP="00C948AC">
      <w:pPr>
        <w:pStyle w:val="a3"/>
        <w:shd w:val="clear" w:color="auto" w:fill="FFFFFF"/>
        <w:spacing w:before="0" w:beforeAutospacing="0" w:after="0" w:afterAutospacing="0"/>
        <w:jc w:val="center"/>
        <w:rPr>
          <w:b/>
          <w:bCs/>
          <w:color w:val="000000"/>
          <w:sz w:val="28"/>
          <w:szCs w:val="28"/>
        </w:rPr>
      </w:pPr>
    </w:p>
    <w:p w14:paraId="1E071FC1" w14:textId="77777777" w:rsidR="00330A0F" w:rsidRPr="00C948AC" w:rsidRDefault="00330A0F" w:rsidP="00C948AC">
      <w:pPr>
        <w:pStyle w:val="a3"/>
        <w:shd w:val="clear" w:color="auto" w:fill="FFFFFF"/>
        <w:spacing w:before="0" w:beforeAutospacing="0" w:after="0" w:afterAutospacing="0"/>
        <w:jc w:val="center"/>
        <w:rPr>
          <w:b/>
          <w:bCs/>
          <w:color w:val="000000"/>
          <w:sz w:val="28"/>
          <w:szCs w:val="28"/>
        </w:rPr>
      </w:pPr>
    </w:p>
    <w:p w14:paraId="1259F852"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«ШЛИ КОНИ»</w:t>
      </w:r>
    </w:p>
    <w:p w14:paraId="20982706"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Все желающие встают в круг. Затем они начинают хором петь следующую песню:</w:t>
      </w:r>
    </w:p>
    <w:p w14:paraId="081DE4BA"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А шли кони по улице,</w:t>
      </w:r>
    </w:p>
    <w:p w14:paraId="7DDC7B59"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Чем они попутаны?</w:t>
      </w:r>
    </w:p>
    <w:p w14:paraId="0E7505FD"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 xml:space="preserve">Золотым </w:t>
      </w:r>
      <w:proofErr w:type="spellStart"/>
      <w:r w:rsidRPr="00C948AC">
        <w:rPr>
          <w:color w:val="000000"/>
          <w:sz w:val="28"/>
          <w:szCs w:val="28"/>
        </w:rPr>
        <w:t>путом</w:t>
      </w:r>
      <w:proofErr w:type="spellEnd"/>
    </w:p>
    <w:p w14:paraId="3A7369BE"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Под копытом.</w:t>
      </w:r>
    </w:p>
    <w:p w14:paraId="78AC65A7"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Зайка идет,</w:t>
      </w:r>
    </w:p>
    <w:p w14:paraId="08C4AA63"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Траву рвет —</w:t>
      </w:r>
    </w:p>
    <w:p w14:paraId="7BC94F09"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Что вырвет,</w:t>
      </w:r>
    </w:p>
    <w:p w14:paraId="74E9F983"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То в пучок.</w:t>
      </w:r>
    </w:p>
    <w:p w14:paraId="4F16107F" w14:textId="77777777" w:rsidR="00416D62" w:rsidRPr="00C948AC" w:rsidRDefault="00416D62" w:rsidP="00C948AC">
      <w:pPr>
        <w:pStyle w:val="a3"/>
        <w:shd w:val="clear" w:color="auto" w:fill="FFFFFF"/>
        <w:spacing w:before="0" w:beforeAutospacing="0" w:after="0" w:afterAutospacing="0"/>
        <w:rPr>
          <w:color w:val="000000"/>
          <w:sz w:val="28"/>
          <w:szCs w:val="28"/>
        </w:rPr>
      </w:pPr>
    </w:p>
    <w:p w14:paraId="1C83C65C"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Как только игроки заканчивают петь эту песню, они сразу же должны присесть. Кто не успел – тот выходит из игры.</w:t>
      </w:r>
    </w:p>
    <w:p w14:paraId="065D7252"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«ДРЕМА»</w:t>
      </w:r>
    </w:p>
    <w:p w14:paraId="49F75E6C"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Ребята образуют круг, в середину которого ставят стул. Выбирается «Дрема», он садится на стул в середине круга. Остальные водят хоровод и поют:</w:t>
      </w:r>
    </w:p>
    <w:p w14:paraId="31EE3CA3"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Сиди, Дрема, Сиди, Дрема,</w:t>
      </w:r>
    </w:p>
    <w:p w14:paraId="1B99062B"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Выбирай-ка, Дрема,</w:t>
      </w:r>
    </w:p>
    <w:p w14:paraId="588E6800"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Выбирай-ка, Дрема,</w:t>
      </w:r>
    </w:p>
    <w:p w14:paraId="6A38B3AB"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Бери, Дрема,</w:t>
      </w:r>
    </w:p>
    <w:p w14:paraId="1C51A800"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lastRenderedPageBreak/>
        <w:t>Бери, Дрема!</w:t>
      </w:r>
    </w:p>
    <w:p w14:paraId="03A6CBAA"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«Дрема» встает со скамейки и выбирает кого-нибудь из круга. Этот человек становится «Дремой», а тот, кто им был, встает в круг. Игра продолжается.</w:t>
      </w:r>
    </w:p>
    <w:p w14:paraId="30DFED0F"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«МУЗЫКАЛЬНЫЕ КОШКИ-МЫШКИ»</w:t>
      </w:r>
    </w:p>
    <w:p w14:paraId="19962A0C"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Участники этой игры должны образовать круг и взяться за руки. Следует заранее выбрать «кошку» и «мышку». «Мышка» находится внутри круга, а «кошка» – снаружи и пытается поймать ее. Но игроки защищают «мышку». «Кошка» должна постараться разорвать круг игроков или как-то по-другому проникнуть в круг и достать «мышку».</w:t>
      </w:r>
    </w:p>
    <w:p w14:paraId="30D7E0C8"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«Мышке» разрешается всячески убегать от «кошки», и когда та проникнет в круг, «мышка» имеет полное право выбежать из него.</w:t>
      </w:r>
    </w:p>
    <w:p w14:paraId="64D72B00" w14:textId="77777777" w:rsidR="00416D62" w:rsidRPr="00C948AC" w:rsidRDefault="00416D62" w:rsidP="00C948AC">
      <w:pPr>
        <w:pStyle w:val="a3"/>
        <w:shd w:val="clear" w:color="auto" w:fill="FFFFFF"/>
        <w:spacing w:before="0" w:beforeAutospacing="0" w:after="0" w:afterAutospacing="0"/>
        <w:rPr>
          <w:color w:val="000000"/>
          <w:sz w:val="28"/>
          <w:szCs w:val="28"/>
        </w:rPr>
      </w:pPr>
      <w:r w:rsidRPr="00C948AC">
        <w:rPr>
          <w:color w:val="000000"/>
          <w:sz w:val="28"/>
          <w:szCs w:val="28"/>
        </w:rPr>
        <w:t>Игроки, образующие круг и защищающие «мышку», при этом поют:</w:t>
      </w:r>
    </w:p>
    <w:p w14:paraId="2D9990BE"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Уж ты, серенький коток,</w:t>
      </w:r>
    </w:p>
    <w:p w14:paraId="77529885"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Не ходи ты в погребок</w:t>
      </w:r>
    </w:p>
    <w:p w14:paraId="36B21BCE"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По сметану, по творог.</w:t>
      </w:r>
    </w:p>
    <w:p w14:paraId="69E1807B"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У нас скоро придет зять,</w:t>
      </w:r>
    </w:p>
    <w:p w14:paraId="0B0AD5F0"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А сметаны негде взять.</w:t>
      </w:r>
    </w:p>
    <w:p w14:paraId="39BE1734"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proofErr w:type="spellStart"/>
      <w:r w:rsidRPr="00C948AC">
        <w:rPr>
          <w:i/>
          <w:iCs/>
          <w:color w:val="000000"/>
          <w:sz w:val="28"/>
          <w:szCs w:val="28"/>
        </w:rPr>
        <w:t>Котишко-мурлышко</w:t>
      </w:r>
      <w:proofErr w:type="spellEnd"/>
      <w:r w:rsidRPr="00C948AC">
        <w:rPr>
          <w:i/>
          <w:iCs/>
          <w:color w:val="000000"/>
          <w:sz w:val="28"/>
          <w:szCs w:val="28"/>
        </w:rPr>
        <w:t>,</w:t>
      </w:r>
    </w:p>
    <w:p w14:paraId="4C8CF683"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 xml:space="preserve">Серенький </w:t>
      </w:r>
      <w:proofErr w:type="spellStart"/>
      <w:r w:rsidRPr="00C948AC">
        <w:rPr>
          <w:i/>
          <w:iCs/>
          <w:color w:val="000000"/>
          <w:sz w:val="28"/>
          <w:szCs w:val="28"/>
        </w:rPr>
        <w:t>лобишко</w:t>
      </w:r>
      <w:proofErr w:type="spellEnd"/>
      <w:proofErr w:type="gramStart"/>
      <w:r w:rsidRPr="00C948AC">
        <w:rPr>
          <w:i/>
          <w:iCs/>
          <w:color w:val="000000"/>
          <w:sz w:val="28"/>
          <w:szCs w:val="28"/>
        </w:rPr>
        <w:t>, Не</w:t>
      </w:r>
      <w:proofErr w:type="gramEnd"/>
      <w:r w:rsidRPr="00C948AC">
        <w:rPr>
          <w:i/>
          <w:iCs/>
          <w:color w:val="000000"/>
          <w:sz w:val="28"/>
          <w:szCs w:val="28"/>
        </w:rPr>
        <w:t xml:space="preserve"> лезь в сметану,</w:t>
      </w:r>
    </w:p>
    <w:p w14:paraId="56D9EA83"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Оставь Степану.</w:t>
      </w:r>
    </w:p>
    <w:p w14:paraId="01068527"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Когда «кошка» поймает «мышку», то они встают в круг, а потом все выбирают новых «кошку» и «мышку».</w:t>
      </w:r>
    </w:p>
    <w:p w14:paraId="722EC94F" w14:textId="77777777" w:rsidR="00416D62" w:rsidRPr="00C948AC" w:rsidRDefault="00416D62" w:rsidP="00C948AC">
      <w:pPr>
        <w:pStyle w:val="a3"/>
        <w:shd w:val="clear" w:color="auto" w:fill="FFFFFF"/>
        <w:spacing w:before="0" w:beforeAutospacing="0" w:after="0" w:afterAutospacing="0"/>
        <w:rPr>
          <w:color w:val="000000"/>
          <w:sz w:val="28"/>
          <w:szCs w:val="28"/>
        </w:rPr>
      </w:pPr>
    </w:p>
    <w:p w14:paraId="07EDD8FC"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«БАРАШЕК СЕРЕНЬКИЙ»</w:t>
      </w:r>
    </w:p>
    <w:p w14:paraId="4AA9EF2C"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Игроки выбирают «барашка», образуют вокруг него круг, ведут хоровод и поют:</w:t>
      </w:r>
    </w:p>
    <w:p w14:paraId="74494A97"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Ты, барашек серенький,</w:t>
      </w:r>
    </w:p>
    <w:p w14:paraId="3ABF7A5E"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С хвостиком беленьким!</w:t>
      </w:r>
    </w:p>
    <w:p w14:paraId="5EC63732"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Мы тебя поили,</w:t>
      </w:r>
    </w:p>
    <w:p w14:paraId="75406B34"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Мы тебя кормили,</w:t>
      </w:r>
    </w:p>
    <w:p w14:paraId="435D9543"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Ты нас не бодай,</w:t>
      </w:r>
    </w:p>
    <w:p w14:paraId="7834106A"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Лучше с нами поиграй,</w:t>
      </w:r>
    </w:p>
    <w:p w14:paraId="0066B3FD"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i/>
          <w:iCs/>
          <w:color w:val="000000"/>
          <w:sz w:val="28"/>
          <w:szCs w:val="28"/>
        </w:rPr>
        <w:t>Ну, давай же, догоняй!</w:t>
      </w:r>
    </w:p>
    <w:p w14:paraId="7F139F96"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Когда игроки допоют, они разбегаются по игровой площадке. «Барашек» бежит за кем-то и старается поймать. Если ему это удается, он меняется ролями с пойманным игроком.</w:t>
      </w:r>
    </w:p>
    <w:p w14:paraId="2EDE43EB" w14:textId="77777777" w:rsidR="00416D62" w:rsidRPr="00C948AC" w:rsidRDefault="00416D62" w:rsidP="00C948AC">
      <w:pPr>
        <w:pStyle w:val="a3"/>
        <w:shd w:val="clear" w:color="auto" w:fill="FFFFFF"/>
        <w:spacing w:before="0" w:beforeAutospacing="0" w:after="0" w:afterAutospacing="0"/>
        <w:jc w:val="center"/>
        <w:rPr>
          <w:color w:val="000000"/>
          <w:sz w:val="28"/>
          <w:szCs w:val="28"/>
        </w:rPr>
      </w:pPr>
      <w:r w:rsidRPr="00C948AC">
        <w:rPr>
          <w:b/>
          <w:bCs/>
          <w:color w:val="000000"/>
          <w:sz w:val="28"/>
          <w:szCs w:val="28"/>
        </w:rPr>
        <w:t>«МЫШКИ-НОРУШКИ»</w:t>
      </w:r>
    </w:p>
    <w:p w14:paraId="1FE04AFE"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Участникам следует разделиться на две команды. Одна из них образует круг, взявшись за руки. Это – «мышеловка». Оставшиеся игроки выполняют роль «мышей». Они не попадают в круг, а бегают и прыгают вне его.</w:t>
      </w:r>
    </w:p>
    <w:p w14:paraId="7AA9A3B9"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Затем «мышеловка» начинает работать. Игроки водят хоровод, а «мыши» ходят вокруг круга. «Мышеловка» поет:</w:t>
      </w:r>
    </w:p>
    <w:p w14:paraId="58FAEBEA"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Ох, уж мыши надоели,</w:t>
      </w:r>
    </w:p>
    <w:p w14:paraId="2D3945A7"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Развелось их, аж не счесть.</w:t>
      </w:r>
    </w:p>
    <w:p w14:paraId="0931E2C0"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Все погрызли, все поели,</w:t>
      </w:r>
    </w:p>
    <w:p w14:paraId="59D49360"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lastRenderedPageBreak/>
        <w:t>Норовят везде успеть.</w:t>
      </w:r>
    </w:p>
    <w:p w14:paraId="4B26A97C"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Как только они пропоют эти слова три раза, тут же должны поднять сцепленные руки наверх. Затем продолжают двигаться в ту сторону, что и раньше (с поднятыми руками), и при этом поют:</w:t>
      </w:r>
    </w:p>
    <w:p w14:paraId="2540CB32"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Берегитесь вы, плутовки,</w:t>
      </w:r>
    </w:p>
    <w:p w14:paraId="41C00C24"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Доберемся мы до вас.</w:t>
      </w:r>
    </w:p>
    <w:p w14:paraId="7F9E85C9"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Как поставим мышеловку,</w:t>
      </w:r>
    </w:p>
    <w:p w14:paraId="7F7F5F82" w14:textId="77777777" w:rsidR="00416D62" w:rsidRPr="00C948AC" w:rsidRDefault="00416D62" w:rsidP="00C948AC">
      <w:pPr>
        <w:pStyle w:val="a3"/>
        <w:shd w:val="clear" w:color="auto" w:fill="FFFFFF"/>
        <w:spacing w:before="0" w:beforeAutospacing="0" w:after="0" w:afterAutospacing="0"/>
        <w:rPr>
          <w:b/>
          <w:i/>
          <w:color w:val="000000"/>
          <w:sz w:val="28"/>
          <w:szCs w:val="28"/>
        </w:rPr>
      </w:pPr>
      <w:r w:rsidRPr="00C948AC">
        <w:rPr>
          <w:b/>
          <w:i/>
          <w:color w:val="000000"/>
          <w:sz w:val="28"/>
          <w:szCs w:val="28"/>
        </w:rPr>
        <w:t>Переловим всех тотчас!</w:t>
      </w:r>
    </w:p>
    <w:p w14:paraId="54800938"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Игроки должны пропеть это три раза. После этого «мыши» должны вбежать и быстро выбежать из «мышеловки». Как только произносятся последние слова, игроки, образующие «мышеловку», захлопывают ее, опуская руки вниз и приседая. В результате несколько «мышей» оказываются пойманными, и они должны встать в круг.</w:t>
      </w:r>
    </w:p>
    <w:p w14:paraId="4EEE8116" w14:textId="77777777" w:rsidR="00416D62" w:rsidRPr="00C948AC" w:rsidRDefault="00416D62" w:rsidP="00C948AC">
      <w:pPr>
        <w:pStyle w:val="a3"/>
        <w:shd w:val="clear" w:color="auto" w:fill="FFFFFF"/>
        <w:spacing w:before="0" w:beforeAutospacing="0" w:after="0" w:afterAutospacing="0"/>
        <w:ind w:firstLine="708"/>
        <w:rPr>
          <w:color w:val="000000"/>
          <w:sz w:val="28"/>
          <w:szCs w:val="28"/>
        </w:rPr>
      </w:pPr>
      <w:r w:rsidRPr="00C948AC">
        <w:rPr>
          <w:color w:val="000000"/>
          <w:sz w:val="28"/>
          <w:szCs w:val="28"/>
        </w:rPr>
        <w:t>Таким образом, «мышеловка» растет, и ее сила увеличивается. Игра продолжается до тех пор, пока все «мыши» не будут пойманы. Когда это произойдет, игроки должны поменяться ролями.</w:t>
      </w:r>
    </w:p>
    <w:sectPr w:rsidR="00416D62" w:rsidRPr="00C948AC" w:rsidSect="0062591E">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6C5"/>
    <w:multiLevelType w:val="multilevel"/>
    <w:tmpl w:val="4CB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05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16D62"/>
    <w:rsid w:val="00330A0F"/>
    <w:rsid w:val="00416D62"/>
    <w:rsid w:val="0062591E"/>
    <w:rsid w:val="008D1C7F"/>
    <w:rsid w:val="00AA209D"/>
    <w:rsid w:val="00C948AC"/>
    <w:rsid w:val="00FF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C2BD"/>
  <w15:docId w15:val="{D5FAC297-73C5-443F-B91E-05875BC5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0A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0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MArinka</cp:lastModifiedBy>
  <cp:revision>6</cp:revision>
  <dcterms:created xsi:type="dcterms:W3CDTF">2022-11-02T16:18:00Z</dcterms:created>
  <dcterms:modified xsi:type="dcterms:W3CDTF">2022-11-03T06:26:00Z</dcterms:modified>
</cp:coreProperties>
</file>