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B3D" w:rsidRDefault="00BF2B3D" w:rsidP="00BF2B3D">
      <w:pPr>
        <w:spacing w:after="0" w:line="240" w:lineRule="auto"/>
        <w:jc w:val="center"/>
      </w:pPr>
      <w:r>
        <w:rPr>
          <w:rFonts w:ascii="Times New Roman" w:hAnsi="Times New Roman" w:cs="Times New Roman"/>
          <w:sz w:val="36"/>
          <w:szCs w:val="24"/>
        </w:rPr>
        <w:tab/>
      </w:r>
      <w:r w:rsidRPr="007F33CF">
        <w:rPr>
          <w:noProof/>
          <w:sz w:val="28"/>
          <w:szCs w:val="28"/>
          <w:lang w:eastAsia="ru-RU"/>
        </w:rPr>
        <w:drawing>
          <wp:inline distT="0" distB="0" distL="0" distR="0" wp14:anchorId="02103083" wp14:editId="4221B961">
            <wp:extent cx="419100" cy="590550"/>
            <wp:effectExtent l="0" t="0" r="0" b="0"/>
            <wp:docPr id="2" name="Рисунок 1" descr="Описание: Описание: 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2 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3D" w:rsidRPr="00D17E2B" w:rsidRDefault="00BF2B3D" w:rsidP="00BF2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7E2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F2B3D" w:rsidRDefault="00BF2B3D" w:rsidP="00BF2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</w:t>
      </w:r>
      <w:r w:rsidRPr="00D17E2B">
        <w:rPr>
          <w:rFonts w:ascii="Times New Roman" w:hAnsi="Times New Roman" w:cs="Times New Roman"/>
          <w:sz w:val="28"/>
          <w:szCs w:val="28"/>
        </w:rPr>
        <w:t xml:space="preserve">ентр развития ребенка – детский сад </w:t>
      </w:r>
      <w:r>
        <w:rPr>
          <w:rFonts w:ascii="Times New Roman" w:hAnsi="Times New Roman" w:cs="Times New Roman"/>
          <w:sz w:val="28"/>
          <w:szCs w:val="28"/>
        </w:rPr>
        <w:t>«Золотой ключик»</w:t>
      </w:r>
    </w:p>
    <w:p w:rsidR="00BF2B3D" w:rsidRPr="00D17E2B" w:rsidRDefault="00BF2B3D" w:rsidP="00BF2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r w:rsidRPr="00D17E2B">
        <w:rPr>
          <w:rFonts w:ascii="Times New Roman" w:hAnsi="Times New Roman" w:cs="Times New Roman"/>
          <w:sz w:val="28"/>
          <w:szCs w:val="28"/>
        </w:rPr>
        <w:t>Строитель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7E2B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D17E2B">
        <w:rPr>
          <w:rFonts w:ascii="Times New Roman" w:hAnsi="Times New Roman" w:cs="Times New Roman"/>
          <w:sz w:val="28"/>
          <w:szCs w:val="28"/>
        </w:rPr>
        <w:t xml:space="preserve"> городского округа»</w:t>
      </w:r>
    </w:p>
    <w:p w:rsidR="00BF2B3D" w:rsidRDefault="00BF2B3D" w:rsidP="00BF2B3D">
      <w:pPr>
        <w:spacing w:after="0" w:line="240" w:lineRule="auto"/>
      </w:pPr>
    </w:p>
    <w:p w:rsidR="00BF2B3D" w:rsidRDefault="00BF2B3D" w:rsidP="00BF2B3D">
      <w:pPr>
        <w:rPr>
          <w:rFonts w:ascii="Times New Roman" w:hAnsi="Times New Roman" w:cs="Times New Roman"/>
          <w:sz w:val="28"/>
          <w:szCs w:val="28"/>
        </w:rPr>
      </w:pPr>
    </w:p>
    <w:p w:rsidR="00BF2B3D" w:rsidRDefault="00BF2B3D" w:rsidP="00BF2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27.04.2024г.                                                                                                № 117</w:t>
      </w:r>
    </w:p>
    <w:p w:rsidR="00BF2B3D" w:rsidRDefault="00BF2B3D" w:rsidP="00BF2B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F2B3D" w:rsidRDefault="00BF2B3D" w:rsidP="00BF2B3D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 проведении социально-патриотической акции с участием педагогов, воспитанников и родителей дошкольных образовательных организаций, посвященной празднованию 79 годовщины победы </w:t>
      </w:r>
    </w:p>
    <w:p w:rsidR="00BF2B3D" w:rsidRDefault="00BF2B3D" w:rsidP="00BF2B3D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 Великой Отечественной войне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«Салют и слава годовщине навеки памятного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дня!...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BF2B3D" w:rsidRPr="0044534C" w:rsidRDefault="00BF2B3D" w:rsidP="00BF2B3D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F2B3D" w:rsidRPr="00D96B54" w:rsidRDefault="00BF2B3D" w:rsidP="00BF2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6"/>
          <w:szCs w:val="28"/>
        </w:rPr>
        <w:tab/>
      </w:r>
      <w:r w:rsidRPr="00D96B54">
        <w:rPr>
          <w:rFonts w:ascii="Times New Roman" w:hAnsi="Times New Roman" w:cs="Times New Roman"/>
          <w:sz w:val="28"/>
          <w:szCs w:val="28"/>
        </w:rPr>
        <w:t xml:space="preserve">В соответствии с содержанием федеральных образовательных программ дошкольного образования (приказы </w:t>
      </w:r>
      <w:proofErr w:type="spellStart"/>
      <w:r w:rsidRPr="00D96B5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96B54">
        <w:rPr>
          <w:rFonts w:ascii="Times New Roman" w:hAnsi="Times New Roman" w:cs="Times New Roman"/>
          <w:sz w:val="28"/>
          <w:szCs w:val="28"/>
        </w:rPr>
        <w:t xml:space="preserve"> России от 24.11.2022 г. №1022, от 25.11.2022 г. №1028), письма </w:t>
      </w:r>
      <w:r w:rsidRPr="00D96B54">
        <w:rPr>
          <w:rFonts w:ascii="Times New Roman" w:hAnsi="Times New Roman" w:cs="Times New Roman"/>
          <w:bCs/>
          <w:sz w:val="28"/>
          <w:szCs w:val="28"/>
        </w:rPr>
        <w:t xml:space="preserve">управления образования администрации </w:t>
      </w:r>
      <w:proofErr w:type="spellStart"/>
      <w:r w:rsidRPr="00D96B54">
        <w:rPr>
          <w:rFonts w:ascii="Times New Roman" w:hAnsi="Times New Roman" w:cs="Times New Roman"/>
          <w:bCs/>
          <w:sz w:val="28"/>
          <w:szCs w:val="28"/>
        </w:rPr>
        <w:t>Яковлевского</w:t>
      </w:r>
      <w:proofErr w:type="spellEnd"/>
      <w:r w:rsidRPr="00D96B54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от 27.04.2024г. «</w:t>
      </w:r>
      <w:r w:rsidRPr="00D96B54">
        <w:rPr>
          <w:rFonts w:ascii="Times New Roman" w:hAnsi="Times New Roman" w:cs="Times New Roman"/>
          <w:sz w:val="28"/>
          <w:szCs w:val="28"/>
        </w:rPr>
        <w:t xml:space="preserve">Об организации и проведении в ДОО </w:t>
      </w:r>
      <w:proofErr w:type="spellStart"/>
      <w:r w:rsidRPr="00D96B54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D96B54">
        <w:rPr>
          <w:rFonts w:ascii="Times New Roman" w:hAnsi="Times New Roman" w:cs="Times New Roman"/>
          <w:sz w:val="28"/>
          <w:szCs w:val="28"/>
        </w:rPr>
        <w:t xml:space="preserve"> городского округа праздничных мероприятий, </w:t>
      </w:r>
      <w:r w:rsidRPr="00D96B54">
        <w:rPr>
          <w:rFonts w:ascii="Times New Roman" w:hAnsi="Times New Roman" w:cs="Times New Roman"/>
          <w:bCs/>
          <w:sz w:val="28"/>
          <w:szCs w:val="28"/>
        </w:rPr>
        <w:t xml:space="preserve">посвященных Дню Победы», с целью </w:t>
      </w:r>
      <w:r w:rsidRPr="00D96B54">
        <w:rPr>
          <w:rFonts w:ascii="Times New Roman" w:hAnsi="Times New Roman" w:cs="Times New Roman"/>
          <w:sz w:val="28"/>
          <w:szCs w:val="28"/>
        </w:rPr>
        <w:t xml:space="preserve">повышения качества патриотического воспитания, </w:t>
      </w:r>
    </w:p>
    <w:p w:rsidR="00BF2B3D" w:rsidRPr="00D96B54" w:rsidRDefault="00BF2B3D" w:rsidP="00BF2B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B54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BF2B3D" w:rsidRPr="00B000A1" w:rsidRDefault="00BF2B3D" w:rsidP="00BF2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52C">
        <w:rPr>
          <w:rFonts w:ascii="Times New Roman" w:hAnsi="Times New Roman" w:cs="Times New Roman"/>
          <w:sz w:val="28"/>
          <w:szCs w:val="28"/>
        </w:rPr>
        <w:t xml:space="preserve">1. </w:t>
      </w:r>
      <w:r w:rsidRPr="00B000A1">
        <w:rPr>
          <w:rFonts w:ascii="Times New Roman" w:hAnsi="Times New Roman" w:cs="Times New Roman"/>
          <w:sz w:val="28"/>
          <w:szCs w:val="28"/>
        </w:rPr>
        <w:t xml:space="preserve">Педагогическим работникам ДОУ организовать и провести мероприятия, посвященные 79 годовщине Победы </w:t>
      </w:r>
      <w:r w:rsidRPr="00B000A1">
        <w:rPr>
          <w:rFonts w:ascii="Times New Roman" w:hAnsi="Times New Roman" w:cs="Times New Roman"/>
          <w:bCs/>
          <w:sz w:val="28"/>
          <w:szCs w:val="28"/>
        </w:rPr>
        <w:t>в</w:t>
      </w:r>
      <w:r w:rsidRPr="00B000A1">
        <w:rPr>
          <w:rFonts w:ascii="Times New Roman" w:hAnsi="Times New Roman" w:cs="Times New Roman"/>
          <w:sz w:val="28"/>
          <w:szCs w:val="28"/>
        </w:rPr>
        <w:t xml:space="preserve"> Великой Отечественной войне.</w:t>
      </w:r>
    </w:p>
    <w:p w:rsidR="00BF2B3D" w:rsidRDefault="00BF2B3D" w:rsidP="00BF2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0A1">
        <w:rPr>
          <w:rFonts w:ascii="Times New Roman" w:hAnsi="Times New Roman" w:cs="Times New Roman"/>
          <w:sz w:val="28"/>
          <w:szCs w:val="28"/>
        </w:rPr>
        <w:t xml:space="preserve">2. Использовать в работе методические рекомендации по проведению региональной социально-патриотической акции с участием педагогов, родителей и воспитанников ДОО «Салют и слава годовщине навеки памятного </w:t>
      </w:r>
      <w:proofErr w:type="gramStart"/>
      <w:r w:rsidRPr="00B000A1">
        <w:rPr>
          <w:rFonts w:ascii="Times New Roman" w:hAnsi="Times New Roman" w:cs="Times New Roman"/>
          <w:sz w:val="28"/>
          <w:szCs w:val="28"/>
        </w:rPr>
        <w:t>дня!...</w:t>
      </w:r>
      <w:proofErr w:type="gramEnd"/>
      <w:r w:rsidRPr="00B000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(прилагаются).</w:t>
      </w:r>
    </w:p>
    <w:p w:rsidR="00BF2B3D" w:rsidRDefault="00BF2B3D" w:rsidP="00BF2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Старшему воспитателю Никулиной О.Н. </w:t>
      </w:r>
      <w:r w:rsidR="00076C15">
        <w:rPr>
          <w:rFonts w:ascii="Times New Roman" w:hAnsi="Times New Roman" w:cs="Times New Roman"/>
          <w:sz w:val="28"/>
          <w:szCs w:val="28"/>
        </w:rPr>
        <w:t>р</w:t>
      </w:r>
      <w:r w:rsidR="00076C15" w:rsidRPr="001E26A0">
        <w:rPr>
          <w:rFonts w:ascii="Times New Roman" w:hAnsi="Times New Roman" w:cs="Times New Roman"/>
          <w:sz w:val="28"/>
          <w:szCs w:val="28"/>
        </w:rPr>
        <w:t>езультаты проведения</w:t>
      </w:r>
      <w:r w:rsidRPr="001E26A0">
        <w:rPr>
          <w:rFonts w:ascii="Times New Roman" w:hAnsi="Times New Roman" w:cs="Times New Roman"/>
          <w:sz w:val="28"/>
          <w:szCs w:val="28"/>
        </w:rPr>
        <w:t xml:space="preserve"> социально-патриотической </w:t>
      </w:r>
      <w:r w:rsidR="00076C15" w:rsidRPr="001E26A0">
        <w:rPr>
          <w:rFonts w:ascii="Times New Roman" w:hAnsi="Times New Roman" w:cs="Times New Roman"/>
          <w:sz w:val="28"/>
          <w:szCs w:val="28"/>
        </w:rPr>
        <w:t>акции направить</w:t>
      </w:r>
      <w:r w:rsidRPr="001E26A0">
        <w:rPr>
          <w:rFonts w:ascii="Times New Roman" w:hAnsi="Times New Roman" w:cs="Times New Roman"/>
          <w:sz w:val="28"/>
          <w:szCs w:val="28"/>
        </w:rPr>
        <w:t xml:space="preserve"> в управление образования согласно прилагаемой формы 06.05.2024г. </w:t>
      </w:r>
    </w:p>
    <w:p w:rsidR="00BF2B3D" w:rsidRPr="001E26A0" w:rsidRDefault="00BF2B3D" w:rsidP="00BF2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Контроль исполнения приказа возложить на </w:t>
      </w:r>
      <w:r w:rsidR="00076C15">
        <w:rPr>
          <w:rFonts w:ascii="Times New Roman" w:hAnsi="Times New Roman" w:cs="Times New Roman"/>
          <w:sz w:val="28"/>
          <w:szCs w:val="28"/>
        </w:rPr>
        <w:t>старшего воспитателя</w:t>
      </w:r>
      <w:r>
        <w:rPr>
          <w:rFonts w:ascii="Times New Roman" w:hAnsi="Times New Roman" w:cs="Times New Roman"/>
          <w:sz w:val="28"/>
          <w:szCs w:val="28"/>
        </w:rPr>
        <w:t xml:space="preserve"> Никулину О.Н.</w:t>
      </w:r>
    </w:p>
    <w:p w:rsidR="00BF2B3D" w:rsidRPr="001E26A0" w:rsidRDefault="00BF2B3D" w:rsidP="00BF2B3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735C5" w:rsidRDefault="00BF2B3D">
      <w:r>
        <w:rPr>
          <w:noProof/>
          <w:lang w:eastAsia="ru-RU"/>
        </w:rPr>
        <w:drawing>
          <wp:inline distT="0" distB="0" distL="0" distR="0" wp14:anchorId="6FA95AC2" wp14:editId="4F0BA6B5">
            <wp:extent cx="5940425" cy="1428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7422" b="15080"/>
                    <a:stretch/>
                  </pic:blipFill>
                  <pic:spPr bwMode="auto"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9CD" w:rsidRDefault="008249CD">
      <w:bookmarkStart w:id="0" w:name="_GoBack"/>
      <w:bookmarkEnd w:id="0"/>
    </w:p>
    <w:sectPr w:rsidR="00824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A9B"/>
    <w:rsid w:val="00076C15"/>
    <w:rsid w:val="008249CD"/>
    <w:rsid w:val="00BF2B3D"/>
    <w:rsid w:val="00D15A9B"/>
    <w:rsid w:val="00DA4DF5"/>
    <w:rsid w:val="00EE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CFFEC0"/>
  <w15:chartTrackingRefBased/>
  <w15:docId w15:val="{997AC251-0D45-4D63-A589-E1836FBFE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B3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2024-05-06T11:36:00Z</dcterms:created>
  <dcterms:modified xsi:type="dcterms:W3CDTF">2024-05-06T11:40:00Z</dcterms:modified>
</cp:coreProperties>
</file>